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06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390"/>
        <w:gridCol w:w="2839"/>
      </w:tblGrid>
      <w:tr w:rsidR="002360D2" w14:paraId="67A59CAE" w14:textId="77777777" w:rsidTr="007F2642">
        <w:trPr>
          <w:cantSplit/>
        </w:trPr>
        <w:tc>
          <w:tcPr>
            <w:tcW w:w="2835" w:type="dxa"/>
            <w:shd w:val="clear" w:color="auto" w:fill="BFBFBF"/>
            <w:vAlign w:val="center"/>
          </w:tcPr>
          <w:p w14:paraId="67A59CAB" w14:textId="77777777" w:rsidR="00284E95" w:rsidRPr="00D4431F" w:rsidRDefault="00D756CD" w:rsidP="009F4A69">
            <w:pPr>
              <w:spacing w:line="240" w:lineRule="auto"/>
              <w:jc w:val="center"/>
              <w:rPr>
                <w:rFonts w:cstheme="minorHAnsi"/>
                <w:b/>
                <w:bCs/>
              </w:rPr>
            </w:pPr>
            <w:bookmarkStart w:id="0" w:name="_Hlk75350991"/>
            <w:bookmarkStart w:id="1" w:name="_GoBack"/>
            <w:bookmarkEnd w:id="0"/>
            <w:bookmarkEnd w:id="1"/>
            <w:r>
              <w:rPr>
                <w:rFonts w:cstheme="minorHAnsi"/>
                <w:b/>
                <w:bCs/>
              </w:rPr>
              <w:t>Report of</w:t>
            </w:r>
          </w:p>
        </w:tc>
        <w:tc>
          <w:tcPr>
            <w:tcW w:w="4390" w:type="dxa"/>
            <w:shd w:val="clear" w:color="auto" w:fill="BFBFBF"/>
          </w:tcPr>
          <w:p w14:paraId="67A59CAC" w14:textId="77777777" w:rsidR="00284E95" w:rsidRDefault="00D756CD" w:rsidP="009F4A69">
            <w:pPr>
              <w:spacing w:line="240" w:lineRule="auto"/>
              <w:jc w:val="center"/>
              <w:rPr>
                <w:rFonts w:cstheme="minorHAnsi"/>
                <w:b/>
                <w:bCs/>
              </w:rPr>
            </w:pPr>
            <w:r>
              <w:rPr>
                <w:rFonts w:cstheme="minorHAnsi"/>
                <w:b/>
                <w:bCs/>
              </w:rPr>
              <w:t>Meeting</w:t>
            </w:r>
          </w:p>
        </w:tc>
        <w:tc>
          <w:tcPr>
            <w:tcW w:w="2839" w:type="dxa"/>
            <w:shd w:val="clear" w:color="auto" w:fill="BFBFBF"/>
            <w:vAlign w:val="center"/>
          </w:tcPr>
          <w:p w14:paraId="67A59CAD" w14:textId="77777777" w:rsidR="00284E95" w:rsidRPr="00D4431F" w:rsidRDefault="00D756CD" w:rsidP="009F4A69">
            <w:pPr>
              <w:spacing w:line="240" w:lineRule="auto"/>
              <w:jc w:val="center"/>
              <w:rPr>
                <w:rFonts w:cstheme="minorHAnsi"/>
                <w:b/>
                <w:bCs/>
              </w:rPr>
            </w:pPr>
            <w:r>
              <w:rPr>
                <w:rFonts w:cstheme="minorHAnsi"/>
                <w:b/>
                <w:bCs/>
              </w:rPr>
              <w:t>Date</w:t>
            </w:r>
          </w:p>
        </w:tc>
      </w:tr>
      <w:tr w:rsidR="002360D2" w14:paraId="67A59CB6" w14:textId="77777777" w:rsidTr="007F2642">
        <w:trPr>
          <w:cantSplit/>
          <w:trHeight w:val="942"/>
        </w:trPr>
        <w:tc>
          <w:tcPr>
            <w:tcW w:w="2835" w:type="dxa"/>
            <w:vAlign w:val="center"/>
          </w:tcPr>
          <w:p w14:paraId="67A59CAF" w14:textId="77777777" w:rsidR="00284E95" w:rsidRPr="00ED4FF1" w:rsidRDefault="00D756CD" w:rsidP="009F4A69">
            <w:pPr>
              <w:spacing w:after="0"/>
              <w:jc w:val="center"/>
            </w:pPr>
            <w:r>
              <w:fldChar w:fldCharType="begin"/>
            </w:r>
            <w:r>
              <w:instrText xml:space="preserve"> DOCPROPERTY  LeadDirector  \* MERGEFORMAT </w:instrText>
            </w:r>
            <w:r>
              <w:fldChar w:fldCharType="separate"/>
            </w:r>
            <w:r w:rsidRPr="00ED4FF1">
              <w:t>Director of Customer and Digital</w:t>
            </w:r>
            <w:r>
              <w:fldChar w:fldCharType="end"/>
            </w:r>
          </w:p>
          <w:p w14:paraId="67A59CB0" w14:textId="77777777" w:rsidR="00284E95" w:rsidRPr="00ED4FF1" w:rsidRDefault="00D756CD" w:rsidP="009F4A69">
            <w:pPr>
              <w:jc w:val="center"/>
            </w:pPr>
            <w:r w:rsidRPr="00ED4FF1">
              <w:t xml:space="preserve">(Introduced by </w:t>
            </w:r>
            <w:r>
              <w:fldChar w:fldCharType="begin"/>
            </w:r>
            <w:r>
              <w:instrText xml:space="preserve"> DOCPROPERTY  LeadMember  \* MERGEFORMAT </w:instrText>
            </w:r>
            <w:r>
              <w:fldChar w:fldCharType="separate"/>
            </w:r>
            <w:r w:rsidRPr="00ED4FF1">
              <w:t>Cabinet Member (Finance, Property and Assets)</w:t>
            </w:r>
            <w:r>
              <w:fldChar w:fldCharType="end"/>
            </w:r>
            <w:r w:rsidRPr="00ED4FF1">
              <w:t>)</w:t>
            </w:r>
          </w:p>
        </w:tc>
        <w:tc>
          <w:tcPr>
            <w:tcW w:w="4390" w:type="dxa"/>
            <w:vAlign w:val="center"/>
          </w:tcPr>
          <w:p w14:paraId="67A59CB1" w14:textId="77777777" w:rsidR="00284E95" w:rsidRDefault="00D756CD" w:rsidP="009F4A69">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14:paraId="67A59CB2" w14:textId="77777777" w:rsidR="00284E95" w:rsidRPr="009E4294" w:rsidRDefault="00D756CD" w:rsidP="009F4A69">
            <w:pPr>
              <w:spacing w:line="240" w:lineRule="auto"/>
              <w:jc w:val="center"/>
              <w:rPr>
                <w:rFonts w:cstheme="minorHAnsi"/>
              </w:rPr>
            </w:pPr>
          </w:p>
        </w:tc>
        <w:tc>
          <w:tcPr>
            <w:tcW w:w="2839" w:type="dxa"/>
            <w:vAlign w:val="center"/>
          </w:tcPr>
          <w:p w14:paraId="67A59CB3" w14:textId="77777777" w:rsidR="006C1EBB" w:rsidRDefault="00D756CD" w:rsidP="009F4A69">
            <w:pPr>
              <w:spacing w:line="240" w:lineRule="auto"/>
              <w:jc w:val="center"/>
              <w:rPr>
                <w:rFonts w:cstheme="minorHAnsi"/>
              </w:rPr>
            </w:pPr>
          </w:p>
          <w:p w14:paraId="67A59CB4" w14:textId="77777777" w:rsidR="00284E95" w:rsidRDefault="00D756CD" w:rsidP="009F4A69">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17 November 2021</w:t>
            </w:r>
            <w:r>
              <w:rPr>
                <w:rFonts w:cstheme="minorHAnsi"/>
              </w:rPr>
              <w:fldChar w:fldCharType="end"/>
            </w:r>
          </w:p>
          <w:p w14:paraId="67A59CB5" w14:textId="77777777" w:rsidR="009E4294" w:rsidRPr="00ED4FF1" w:rsidRDefault="00D756CD" w:rsidP="009F4A69">
            <w:pPr>
              <w:spacing w:line="240" w:lineRule="auto"/>
              <w:jc w:val="center"/>
              <w:rPr>
                <w:rFonts w:cstheme="minorHAnsi"/>
              </w:rPr>
            </w:pPr>
          </w:p>
        </w:tc>
      </w:tr>
    </w:tbl>
    <w:p w14:paraId="67A59CB7" w14:textId="77777777" w:rsidR="00CF42B2" w:rsidRDefault="00D756CD" w:rsidP="002A4A7D">
      <w:pPr>
        <w:spacing w:after="0"/>
      </w:pPr>
      <w:r>
        <w:rPr>
          <w:rFonts w:cstheme="minorHAnsi"/>
          <w:b/>
          <w:bCs/>
          <w:noProof/>
        </w:rPr>
        <w:drawing>
          <wp:anchor distT="0" distB="0" distL="114300" distR="114300" simplePos="0" relativeHeight="251658240" behindDoc="0" locked="0" layoutInCell="1" allowOverlap="1" wp14:anchorId="67A59D20" wp14:editId="67A59D2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8141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67A59CB8" w14:textId="77777777" w:rsidR="00284E95" w:rsidRDefault="00D756CD" w:rsidP="002A4A7D">
      <w:pPr>
        <w:pStyle w:val="Heading1"/>
        <w:spacing w:before="0" w:beforeAutospacing="0"/>
        <w:rPr>
          <w:rFonts w:asciiTheme="majorHAnsi" w:hAnsiTheme="majorHAnsi" w:cstheme="majorHAnsi"/>
          <w:sz w:val="28"/>
          <w:szCs w:val="28"/>
        </w:rPr>
      </w:pPr>
    </w:p>
    <w:tbl>
      <w:tblPr>
        <w:tblpPr w:leftFromText="180" w:rightFromText="180" w:vertAnchor="page" w:horzAnchor="page" w:tblpX="879" w:tblpY="44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360D2" w14:paraId="67A59CBB" w14:textId="77777777" w:rsidTr="006B5337">
        <w:tc>
          <w:tcPr>
            <w:tcW w:w="5382" w:type="dxa"/>
            <w:shd w:val="clear" w:color="auto" w:fill="auto"/>
          </w:tcPr>
          <w:p w14:paraId="67A59CB9" w14:textId="77777777" w:rsidR="006B5337" w:rsidRPr="00D1305C" w:rsidRDefault="00D756CD" w:rsidP="006B533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7A59CBA" w14:textId="77777777" w:rsidR="006B5337" w:rsidRPr="00284E95" w:rsidRDefault="00D756CD" w:rsidP="006B5337">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0" w:rightFromText="180" w:vertAnchor="page" w:horzAnchor="margin" w:tblpXSpec="center" w:tblpY="525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360D2" w14:paraId="67A59CBF" w14:textId="77777777" w:rsidTr="001C75C8">
        <w:tc>
          <w:tcPr>
            <w:tcW w:w="5382" w:type="dxa"/>
            <w:shd w:val="clear" w:color="auto" w:fill="auto"/>
          </w:tcPr>
          <w:p w14:paraId="67A59CBC" w14:textId="77777777" w:rsidR="001C75C8" w:rsidRPr="00D1305C" w:rsidRDefault="00D756CD" w:rsidP="001C75C8">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7A59CBD" w14:textId="77777777" w:rsidR="001C75C8" w:rsidRPr="00284E95" w:rsidRDefault="00D756CD" w:rsidP="001C75C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67A59CBE" w14:textId="77777777" w:rsidR="001C75C8" w:rsidRPr="00284E95" w:rsidRDefault="00D756CD" w:rsidP="001C75C8">
            <w:pPr>
              <w:spacing w:after="0"/>
              <w:rPr>
                <w:rFonts w:eastAsia="Times New Roman" w:cstheme="minorHAnsi"/>
                <w:bCs/>
                <w:color w:val="000000" w:themeColor="text1"/>
                <w:kern w:val="36"/>
                <w:lang w:eastAsia="en-GB"/>
              </w:rPr>
            </w:pPr>
          </w:p>
        </w:tc>
      </w:tr>
    </w:tbl>
    <w:tbl>
      <w:tblPr>
        <w:tblStyle w:val="TableGrid"/>
        <w:tblpPr w:leftFromText="180" w:rightFromText="180" w:vertAnchor="page" w:horzAnchor="margin" w:tblpXSpec="center" w:tblpY="6031"/>
        <w:tblW w:w="10070" w:type="dxa"/>
        <w:tblLook w:val="04A0" w:firstRow="1" w:lastRow="0" w:firstColumn="1" w:lastColumn="0" w:noHBand="0" w:noVBand="1"/>
      </w:tblPr>
      <w:tblGrid>
        <w:gridCol w:w="5392"/>
        <w:gridCol w:w="4678"/>
      </w:tblGrid>
      <w:tr w:rsidR="002360D2" w14:paraId="67A59CC2" w14:textId="77777777" w:rsidTr="001C75C8">
        <w:tc>
          <w:tcPr>
            <w:tcW w:w="5392" w:type="dxa"/>
            <w:vAlign w:val="center"/>
          </w:tcPr>
          <w:p w14:paraId="67A59CC0" w14:textId="77777777" w:rsidR="001C75C8" w:rsidRPr="00937025" w:rsidRDefault="00D756CD" w:rsidP="001C75C8">
            <w:pPr>
              <w:spacing w:before="120" w:after="120"/>
              <w:rPr>
                <w:b/>
              </w:rPr>
            </w:pPr>
            <w:r w:rsidRPr="00937025">
              <w:rPr>
                <w:rFonts w:eastAsia="Times New Roman" w:cstheme="minorHAnsi"/>
                <w:b/>
                <w:color w:val="000000" w:themeColor="text1"/>
                <w:kern w:val="36"/>
                <w:lang w:eastAsia="en-GB"/>
              </w:rPr>
              <w:t xml:space="preserve">Savings or expenditure amounting to greater than </w:t>
            </w:r>
            <w:r w:rsidRPr="00937025">
              <w:rPr>
                <w:rFonts w:eastAsia="Times New Roman" w:cstheme="minorHAnsi"/>
                <w:b/>
                <w:color w:val="000000" w:themeColor="text1"/>
                <w:kern w:val="36"/>
                <w:lang w:eastAsia="en-GB"/>
              </w:rPr>
              <w:t>£100,000</w:t>
            </w:r>
          </w:p>
        </w:tc>
        <w:tc>
          <w:tcPr>
            <w:tcW w:w="4678" w:type="dxa"/>
            <w:vAlign w:val="center"/>
          </w:tcPr>
          <w:p w14:paraId="67A59CC1" w14:textId="77777777" w:rsidR="001C75C8" w:rsidRDefault="00D756CD" w:rsidP="001C75C8">
            <w:pPr>
              <w:spacing w:before="120" w:after="120"/>
            </w:pPr>
            <w:r>
              <w:rPr>
                <w:rFonts w:eastAsia="Times New Roman" w:cstheme="minorHAnsi"/>
                <w:bCs/>
                <w:color w:val="000000" w:themeColor="text1"/>
                <w:kern w:val="36"/>
                <w:lang w:eastAsia="en-GB"/>
              </w:rPr>
              <w:t>Significant impact on 2 or more council wards</w:t>
            </w:r>
          </w:p>
        </w:tc>
      </w:tr>
    </w:tbl>
    <w:p w14:paraId="67A59CC3" w14:textId="77777777" w:rsidR="001C75C8" w:rsidRDefault="00D756CD" w:rsidP="002A4A7D">
      <w:pPr>
        <w:pStyle w:val="Heading1"/>
        <w:spacing w:before="0" w:beforeAutospacing="0"/>
        <w:rPr>
          <w:rFonts w:asciiTheme="majorHAnsi" w:hAnsiTheme="majorHAnsi" w:cstheme="majorHAnsi"/>
          <w:sz w:val="28"/>
          <w:szCs w:val="28"/>
        </w:rPr>
      </w:pPr>
    </w:p>
    <w:p w14:paraId="67A59CC4" w14:textId="77777777" w:rsidR="00280C13" w:rsidRPr="00883AC9" w:rsidRDefault="00D756CD" w:rsidP="00280C13">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Refurbishment of The Holme Playground, Bamber Bridge</w:t>
      </w:r>
      <w:r w:rsidRPr="00883AC9">
        <w:rPr>
          <w:rFonts w:asciiTheme="majorHAnsi" w:hAnsiTheme="majorHAnsi" w:cstheme="majorHAnsi"/>
          <w:sz w:val="28"/>
          <w:szCs w:val="28"/>
        </w:rPr>
        <w:fldChar w:fldCharType="end"/>
      </w:r>
    </w:p>
    <w:p w14:paraId="67A59CC5" w14:textId="77777777" w:rsidR="00280C13" w:rsidRPr="00ED4FF1" w:rsidRDefault="00D756CD" w:rsidP="00280C13">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67A59CC6" w14:textId="77777777" w:rsidR="00280C13" w:rsidRPr="00BF7131" w:rsidRDefault="00D756CD" w:rsidP="00280C13">
      <w:pPr>
        <w:pStyle w:val="ListParagraph"/>
        <w:numPr>
          <w:ilvl w:val="0"/>
          <w:numId w:val="8"/>
        </w:numPr>
        <w:spacing w:after="0"/>
        <w:rPr>
          <w:rFonts w:cstheme="minorHAnsi"/>
          <w:bCs/>
          <w:iCs/>
        </w:rPr>
      </w:pPr>
      <w:r w:rsidRPr="00BF7131">
        <w:rPr>
          <w:rFonts w:cstheme="minorHAnsi"/>
          <w:bCs/>
          <w:iCs/>
        </w:rPr>
        <w:t>To bring the refu</w:t>
      </w:r>
      <w:r>
        <w:rPr>
          <w:rFonts w:cstheme="minorHAnsi"/>
          <w:bCs/>
          <w:iCs/>
        </w:rPr>
        <w:t>r</w:t>
      </w:r>
      <w:r w:rsidRPr="00BF7131">
        <w:rPr>
          <w:rFonts w:cstheme="minorHAnsi"/>
          <w:bCs/>
          <w:iCs/>
        </w:rPr>
        <w:t xml:space="preserve">bishment project for the playground at </w:t>
      </w:r>
      <w:r>
        <w:rPr>
          <w:rFonts w:cstheme="minorHAnsi"/>
          <w:bCs/>
          <w:iCs/>
        </w:rPr>
        <w:t>The Holme Playing Field, Bamber Bridge</w:t>
      </w:r>
      <w:r w:rsidRPr="00BF7131">
        <w:rPr>
          <w:rFonts w:cstheme="minorHAnsi"/>
          <w:bCs/>
          <w:iCs/>
        </w:rPr>
        <w:t xml:space="preserve"> before members and to seek permission to award the contract to the Preferred</w:t>
      </w:r>
      <w:r>
        <w:rPr>
          <w:rFonts w:cstheme="minorHAnsi"/>
          <w:bCs/>
          <w:iCs/>
        </w:rPr>
        <w:t xml:space="preserve"> contractor</w:t>
      </w:r>
      <w:r w:rsidRPr="00BF7131">
        <w:rPr>
          <w:rFonts w:cstheme="minorHAnsi"/>
          <w:bCs/>
          <w:iCs/>
        </w:rPr>
        <w:t xml:space="preserve"> identified by the procurement processes.  </w:t>
      </w:r>
    </w:p>
    <w:p w14:paraId="67A59CC7" w14:textId="77777777" w:rsidR="00280C13" w:rsidRDefault="00D756CD" w:rsidP="00280C13">
      <w:pPr>
        <w:spacing w:after="0" w:line="240" w:lineRule="auto"/>
        <w:jc w:val="both"/>
        <w:rPr>
          <w:rFonts w:cstheme="minorHAnsi"/>
          <w:bCs/>
        </w:rPr>
      </w:pPr>
    </w:p>
    <w:p w14:paraId="67A59CC8" w14:textId="77777777" w:rsidR="00280C13" w:rsidRPr="00ED4FF1" w:rsidRDefault="00D756CD" w:rsidP="00280C1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67A59CC9" w14:textId="77777777" w:rsidR="00280C13" w:rsidRPr="00BF7131" w:rsidRDefault="00D756CD" w:rsidP="00280C13">
      <w:pPr>
        <w:numPr>
          <w:ilvl w:val="0"/>
          <w:numId w:val="8"/>
        </w:numPr>
        <w:spacing w:after="0" w:line="240" w:lineRule="auto"/>
        <w:jc w:val="both"/>
        <w:rPr>
          <w:rFonts w:cstheme="minorHAnsi"/>
          <w:bCs/>
          <w:iCs/>
        </w:rPr>
      </w:pPr>
      <w:r w:rsidRPr="00BF7131">
        <w:rPr>
          <w:rFonts w:cstheme="minorHAnsi"/>
          <w:bCs/>
          <w:iCs/>
        </w:rPr>
        <w:t>That Cabinet grants</w:t>
      </w:r>
      <w:r w:rsidRPr="00BF7131">
        <w:rPr>
          <w:rFonts w:cstheme="minorHAnsi"/>
          <w:bCs/>
          <w:iCs/>
        </w:rPr>
        <w:t xml:space="preserve"> permission for the following:</w:t>
      </w:r>
    </w:p>
    <w:p w14:paraId="67A59CCA" w14:textId="77777777" w:rsidR="00280C13" w:rsidRPr="00BF7131" w:rsidRDefault="00D756CD" w:rsidP="00280C13">
      <w:pPr>
        <w:spacing w:after="0" w:line="240" w:lineRule="auto"/>
        <w:ind w:left="360"/>
        <w:jc w:val="both"/>
        <w:rPr>
          <w:rFonts w:cstheme="minorHAnsi"/>
          <w:bCs/>
          <w:iCs/>
        </w:rPr>
      </w:pPr>
    </w:p>
    <w:p w14:paraId="67A59CCB" w14:textId="77777777" w:rsidR="00280C13" w:rsidRPr="00BF7131" w:rsidRDefault="00D756CD" w:rsidP="00280C13">
      <w:pPr>
        <w:numPr>
          <w:ilvl w:val="1"/>
          <w:numId w:val="11"/>
        </w:numPr>
        <w:spacing w:after="0" w:line="240" w:lineRule="auto"/>
        <w:ind w:left="709" w:hanging="218"/>
        <w:jc w:val="both"/>
        <w:rPr>
          <w:rFonts w:cstheme="minorHAnsi"/>
          <w:bCs/>
          <w:iCs/>
        </w:rPr>
      </w:pPr>
      <w:r w:rsidRPr="00BF7131">
        <w:rPr>
          <w:rFonts w:cstheme="minorHAnsi"/>
          <w:bCs/>
          <w:iCs/>
        </w:rPr>
        <w:t>To award the contract for the</w:t>
      </w:r>
      <w:r>
        <w:rPr>
          <w:rFonts w:cstheme="minorHAnsi"/>
          <w:bCs/>
          <w:iCs/>
        </w:rPr>
        <w:t xml:space="preserve"> works </w:t>
      </w:r>
      <w:r w:rsidRPr="00EF20B6">
        <w:rPr>
          <w:rFonts w:cstheme="minorHAnsi"/>
          <w:bCs/>
          <w:iCs/>
        </w:rPr>
        <w:t>Bidder 1 in Table 1, Appendix</w:t>
      </w:r>
      <w:r>
        <w:rPr>
          <w:rFonts w:cstheme="minorHAnsi"/>
          <w:bCs/>
          <w:iCs/>
        </w:rPr>
        <w:t xml:space="preserve"> A</w:t>
      </w:r>
    </w:p>
    <w:p w14:paraId="67A59CCC" w14:textId="77777777" w:rsidR="00280C13" w:rsidRDefault="00D756CD" w:rsidP="00280C13">
      <w:pPr>
        <w:spacing w:after="0" w:line="240" w:lineRule="auto"/>
        <w:jc w:val="both"/>
        <w:rPr>
          <w:rFonts w:cstheme="minorHAnsi"/>
          <w:bCs/>
          <w:iCs/>
        </w:rPr>
      </w:pPr>
    </w:p>
    <w:p w14:paraId="67A59CCD" w14:textId="77777777" w:rsidR="00280C13" w:rsidRPr="00ED4FF1" w:rsidRDefault="00D756CD" w:rsidP="00280C13">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7A59CCE" w14:textId="77777777" w:rsidR="00280C13" w:rsidRPr="00A47EA3" w:rsidRDefault="00D756CD" w:rsidP="00280C13">
      <w:pPr>
        <w:pStyle w:val="ListParagraph"/>
        <w:numPr>
          <w:ilvl w:val="0"/>
          <w:numId w:val="8"/>
        </w:numPr>
        <w:spacing w:after="0"/>
        <w:rPr>
          <w:rFonts w:cstheme="minorHAnsi"/>
          <w:bCs/>
          <w:iCs/>
        </w:rPr>
      </w:pPr>
      <w:r w:rsidRPr="00A47EA3">
        <w:rPr>
          <w:rFonts w:cstheme="minorHAnsi"/>
          <w:bCs/>
          <w:iCs/>
        </w:rPr>
        <w:t>The current capital programme includes a number of</w:t>
      </w:r>
      <w:r w:rsidRPr="00A47EA3">
        <w:rPr>
          <w:rFonts w:cstheme="minorHAnsi"/>
          <w:bCs/>
          <w:iCs/>
        </w:rPr>
        <w:t xml:space="preserve"> play areas identified for improvement.  </w:t>
      </w:r>
      <w:r>
        <w:rPr>
          <w:rFonts w:cstheme="minorHAnsi"/>
          <w:bCs/>
          <w:iCs/>
        </w:rPr>
        <w:t xml:space="preserve">The Holme Playing Field </w:t>
      </w:r>
      <w:r w:rsidRPr="00A47EA3">
        <w:rPr>
          <w:rFonts w:cstheme="minorHAnsi"/>
          <w:bCs/>
          <w:iCs/>
        </w:rPr>
        <w:t>Playground ha</w:t>
      </w:r>
      <w:r>
        <w:rPr>
          <w:rFonts w:cstheme="minorHAnsi"/>
          <w:bCs/>
          <w:iCs/>
        </w:rPr>
        <w:t>s</w:t>
      </w:r>
      <w:r w:rsidRPr="00A47EA3">
        <w:rPr>
          <w:rFonts w:cstheme="minorHAnsi"/>
          <w:bCs/>
          <w:iCs/>
        </w:rPr>
        <w:t xml:space="preserve"> funds allocated in this financial year and bids have been invited on a design and build basis.  </w:t>
      </w:r>
    </w:p>
    <w:p w14:paraId="67A59CCF" w14:textId="77777777" w:rsidR="00280C13" w:rsidRPr="00A47EA3" w:rsidRDefault="00D756CD" w:rsidP="00280C13">
      <w:pPr>
        <w:spacing w:after="0" w:line="240" w:lineRule="auto"/>
        <w:jc w:val="both"/>
        <w:rPr>
          <w:rFonts w:cstheme="minorHAnsi"/>
          <w:bCs/>
        </w:rPr>
      </w:pPr>
    </w:p>
    <w:p w14:paraId="67A59CD0" w14:textId="77777777" w:rsidR="00280C13" w:rsidRPr="00ED4FF1" w:rsidRDefault="00D756CD" w:rsidP="00280C13">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7A59CD1" w14:textId="77777777" w:rsidR="00280C13" w:rsidRPr="00A47EA3" w:rsidRDefault="00D756CD" w:rsidP="00280C13">
      <w:pPr>
        <w:pStyle w:val="ListParagraph"/>
        <w:numPr>
          <w:ilvl w:val="0"/>
          <w:numId w:val="8"/>
        </w:numPr>
        <w:spacing w:after="0" w:line="240" w:lineRule="auto"/>
        <w:jc w:val="both"/>
        <w:rPr>
          <w:rFonts w:cstheme="minorHAnsi"/>
          <w:bCs/>
          <w:iCs/>
        </w:rPr>
      </w:pPr>
      <w:r w:rsidRPr="00A47EA3">
        <w:rPr>
          <w:rFonts w:cstheme="minorHAnsi"/>
          <w:bCs/>
          <w:iCs/>
        </w:rPr>
        <w:t xml:space="preserve">The options of doing nothing and </w:t>
      </w:r>
      <w:r w:rsidRPr="00A47EA3">
        <w:rPr>
          <w:rFonts w:cstheme="minorHAnsi"/>
          <w:bCs/>
          <w:iCs/>
        </w:rPr>
        <w:t>leaving the site in its current condition or carrying out partial refurbishment works were rejected as the site is now over 20 years old and in need of full refurbishment to provide quality facilities that meet modern standards for design and accessibility</w:t>
      </w:r>
      <w:r w:rsidRPr="00A47EA3">
        <w:rPr>
          <w:rFonts w:cstheme="minorHAnsi"/>
          <w:bCs/>
          <w:iCs/>
        </w:rPr>
        <w:t xml:space="preserve">.   </w:t>
      </w:r>
    </w:p>
    <w:p w14:paraId="67A59CD2" w14:textId="77777777" w:rsidR="00280C13" w:rsidRPr="00D4431F" w:rsidRDefault="00D756CD" w:rsidP="00280C13">
      <w:pPr>
        <w:spacing w:after="0" w:line="240" w:lineRule="auto"/>
        <w:ind w:left="720"/>
        <w:jc w:val="both"/>
        <w:rPr>
          <w:rFonts w:cstheme="minorHAnsi"/>
          <w:bCs/>
          <w:i/>
        </w:rPr>
      </w:pPr>
    </w:p>
    <w:p w14:paraId="67A59CD3" w14:textId="77777777" w:rsidR="00280C13" w:rsidRPr="00ED4FF1" w:rsidRDefault="00D756CD" w:rsidP="00280C1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7A59CD4" w14:textId="77777777" w:rsidR="00280C13" w:rsidRDefault="00D756CD" w:rsidP="00280C13">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w:t>
      </w:r>
    </w:p>
    <w:p w14:paraId="67A59CD5" w14:textId="77777777" w:rsidR="00280C13" w:rsidRPr="006149F1" w:rsidRDefault="00D756CD" w:rsidP="00280C13">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360D2" w14:paraId="67A59CD8" w14:textId="77777777" w:rsidTr="00C86EED">
        <w:tc>
          <w:tcPr>
            <w:tcW w:w="4848" w:type="dxa"/>
            <w:shd w:val="clear" w:color="auto" w:fill="auto"/>
            <w:vAlign w:val="center"/>
          </w:tcPr>
          <w:p w14:paraId="67A59CD6" w14:textId="77777777" w:rsidR="00280C13" w:rsidRPr="00D4431F" w:rsidRDefault="00D756CD" w:rsidP="00C86EED">
            <w:pPr>
              <w:spacing w:line="240" w:lineRule="auto"/>
              <w:jc w:val="center"/>
              <w:rPr>
                <w:rFonts w:cstheme="minorHAnsi"/>
                <w:bCs/>
              </w:rPr>
            </w:pPr>
            <w:r w:rsidRPr="00D4431F">
              <w:rPr>
                <w:rFonts w:cstheme="minorHAnsi"/>
                <w:bCs/>
              </w:rPr>
              <w:t>An exemplary council</w:t>
            </w:r>
          </w:p>
        </w:tc>
        <w:tc>
          <w:tcPr>
            <w:tcW w:w="4678" w:type="dxa"/>
            <w:vAlign w:val="center"/>
          </w:tcPr>
          <w:p w14:paraId="67A59CD7" w14:textId="77777777" w:rsidR="00280C13" w:rsidRPr="00D4431F" w:rsidRDefault="00D756CD" w:rsidP="00C86EED">
            <w:pPr>
              <w:spacing w:line="240" w:lineRule="auto"/>
              <w:jc w:val="center"/>
              <w:rPr>
                <w:rFonts w:cstheme="minorHAnsi"/>
                <w:bCs/>
              </w:rPr>
            </w:pPr>
            <w:r w:rsidRPr="00D4431F">
              <w:rPr>
                <w:rFonts w:cstheme="minorHAnsi"/>
                <w:bCs/>
              </w:rPr>
              <w:t>Thriving communities</w:t>
            </w:r>
          </w:p>
        </w:tc>
      </w:tr>
      <w:tr w:rsidR="002360D2" w14:paraId="67A59CDB" w14:textId="77777777" w:rsidTr="00C86EED">
        <w:tc>
          <w:tcPr>
            <w:tcW w:w="4848" w:type="dxa"/>
            <w:shd w:val="clear" w:color="auto" w:fill="auto"/>
            <w:vAlign w:val="center"/>
          </w:tcPr>
          <w:p w14:paraId="67A59CD9" w14:textId="77777777" w:rsidR="00280C13" w:rsidRPr="00D4431F" w:rsidRDefault="00D756CD" w:rsidP="00C86EED">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67A59CDA" w14:textId="77777777" w:rsidR="00280C13" w:rsidRPr="004C0917" w:rsidRDefault="00D756CD" w:rsidP="00C86EED">
            <w:pPr>
              <w:spacing w:line="240" w:lineRule="auto"/>
              <w:jc w:val="center"/>
              <w:rPr>
                <w:rFonts w:cstheme="minorHAnsi"/>
                <w:b/>
              </w:rPr>
            </w:pPr>
            <w:r w:rsidRPr="004C0917">
              <w:rPr>
                <w:rFonts w:cstheme="minorHAnsi"/>
                <w:b/>
              </w:rPr>
              <w:t>Good homes, green spaces, healthy places</w:t>
            </w:r>
          </w:p>
        </w:tc>
      </w:tr>
    </w:tbl>
    <w:p w14:paraId="67A59CDC" w14:textId="77777777" w:rsidR="00280C13" w:rsidRPr="00D4431F" w:rsidRDefault="00D756CD" w:rsidP="00280C13">
      <w:pPr>
        <w:spacing w:line="240" w:lineRule="auto"/>
        <w:jc w:val="both"/>
        <w:rPr>
          <w:rFonts w:cstheme="minorHAnsi"/>
          <w:bCs/>
        </w:rPr>
      </w:pPr>
    </w:p>
    <w:p w14:paraId="67A59CDD" w14:textId="77777777" w:rsidR="00280C13" w:rsidRPr="00ED4FF1" w:rsidRDefault="00D756CD" w:rsidP="00280C1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7A59CDE" w14:textId="77777777" w:rsidR="00280C13" w:rsidRPr="004C0917" w:rsidRDefault="00D756CD" w:rsidP="00280C13">
      <w:pPr>
        <w:numPr>
          <w:ilvl w:val="0"/>
          <w:numId w:val="8"/>
        </w:numPr>
        <w:spacing w:after="0" w:line="240" w:lineRule="auto"/>
        <w:jc w:val="both"/>
        <w:rPr>
          <w:rFonts w:cstheme="minorHAnsi"/>
          <w:bCs/>
          <w:iCs/>
        </w:rPr>
      </w:pPr>
      <w:r w:rsidRPr="004C0917">
        <w:rPr>
          <w:rFonts w:cstheme="minorHAnsi"/>
          <w:bCs/>
          <w:iCs/>
        </w:rPr>
        <w:t xml:space="preserve">The </w:t>
      </w:r>
      <w:r w:rsidRPr="004C0917">
        <w:rPr>
          <w:rFonts w:cstheme="minorHAnsi"/>
          <w:bCs/>
          <w:iCs/>
        </w:rPr>
        <w:t>report Creating Playful Communities by Play England (2011) suggests improving opportunities for play provides additional benefits to the simple fun and enjoyment that it gives to children and young people:</w:t>
      </w:r>
    </w:p>
    <w:p w14:paraId="67A59CDF" w14:textId="77777777" w:rsidR="00280C13" w:rsidRPr="004C0917" w:rsidRDefault="00D756CD" w:rsidP="00280C13">
      <w:pPr>
        <w:spacing w:after="0" w:line="240" w:lineRule="auto"/>
        <w:ind w:left="360"/>
        <w:jc w:val="both"/>
        <w:rPr>
          <w:rFonts w:cstheme="minorHAnsi"/>
          <w:bCs/>
          <w:iCs/>
        </w:rPr>
      </w:pPr>
    </w:p>
    <w:p w14:paraId="67A59CE0" w14:textId="77777777" w:rsidR="00280C13" w:rsidRPr="004C0917" w:rsidRDefault="00D756CD" w:rsidP="00280C13">
      <w:pPr>
        <w:numPr>
          <w:ilvl w:val="0"/>
          <w:numId w:val="12"/>
        </w:numPr>
        <w:spacing w:after="0" w:line="240" w:lineRule="auto"/>
        <w:ind w:left="851"/>
        <w:jc w:val="both"/>
        <w:rPr>
          <w:rFonts w:cstheme="minorHAnsi"/>
          <w:bCs/>
          <w:iCs/>
        </w:rPr>
      </w:pPr>
      <w:r w:rsidRPr="004C0917">
        <w:rPr>
          <w:rFonts w:cstheme="minorHAnsi"/>
          <w:bCs/>
          <w:iCs/>
        </w:rPr>
        <w:t xml:space="preserve">Play is important for children's health - </w:t>
      </w:r>
      <w:r w:rsidRPr="004C0917">
        <w:rPr>
          <w:rFonts w:cstheme="minorHAnsi"/>
          <w:bCs/>
          <w:iCs/>
        </w:rPr>
        <w:t>both physical and mental. Active physical play can contribute to reducing levels of childhood obesity.</w:t>
      </w:r>
    </w:p>
    <w:p w14:paraId="67A59CE1" w14:textId="77777777" w:rsidR="00280C13" w:rsidRPr="004C0917" w:rsidRDefault="00D756CD" w:rsidP="00280C13">
      <w:pPr>
        <w:numPr>
          <w:ilvl w:val="0"/>
          <w:numId w:val="12"/>
        </w:numPr>
        <w:spacing w:after="0" w:line="240" w:lineRule="auto"/>
        <w:ind w:left="851"/>
        <w:jc w:val="both"/>
        <w:rPr>
          <w:rFonts w:cstheme="minorHAnsi"/>
          <w:bCs/>
          <w:iCs/>
        </w:rPr>
      </w:pPr>
      <w:r w:rsidRPr="004C0917">
        <w:rPr>
          <w:rFonts w:cstheme="minorHAnsi"/>
          <w:bCs/>
          <w:iCs/>
        </w:rPr>
        <w:t xml:space="preserve">Access to play and informal recreation opportunities can help to reduce anti-social behaviour </w:t>
      </w:r>
    </w:p>
    <w:p w14:paraId="67A59CE2" w14:textId="77777777" w:rsidR="00280C13" w:rsidRPr="004C0917" w:rsidRDefault="00D756CD" w:rsidP="00280C13">
      <w:pPr>
        <w:numPr>
          <w:ilvl w:val="0"/>
          <w:numId w:val="12"/>
        </w:numPr>
        <w:spacing w:after="0" w:line="240" w:lineRule="auto"/>
        <w:ind w:left="851"/>
        <w:jc w:val="both"/>
        <w:rPr>
          <w:rFonts w:cstheme="minorHAnsi"/>
          <w:bCs/>
          <w:iCs/>
        </w:rPr>
      </w:pPr>
      <w:r w:rsidRPr="004C0917">
        <w:rPr>
          <w:rFonts w:cstheme="minorHAnsi"/>
          <w:bCs/>
          <w:iCs/>
        </w:rPr>
        <w:t>Providing play opportunities brings communities together and is a strong force for community cohesion.</w:t>
      </w:r>
    </w:p>
    <w:p w14:paraId="67A59CE3" w14:textId="77777777" w:rsidR="00280C13" w:rsidRPr="004C0917" w:rsidRDefault="00D756CD" w:rsidP="00280C13">
      <w:pPr>
        <w:spacing w:after="0" w:line="240" w:lineRule="auto"/>
        <w:ind w:left="360"/>
        <w:jc w:val="both"/>
        <w:rPr>
          <w:rFonts w:cstheme="minorHAnsi"/>
          <w:bCs/>
          <w:iCs/>
        </w:rPr>
      </w:pPr>
    </w:p>
    <w:p w14:paraId="67A59CE4" w14:textId="77777777" w:rsidR="00280C13" w:rsidRPr="004C0917" w:rsidRDefault="00D756CD" w:rsidP="00280C13">
      <w:pPr>
        <w:numPr>
          <w:ilvl w:val="0"/>
          <w:numId w:val="8"/>
        </w:numPr>
        <w:spacing w:after="0" w:line="240" w:lineRule="auto"/>
        <w:jc w:val="both"/>
        <w:rPr>
          <w:rFonts w:cstheme="minorHAnsi"/>
          <w:bCs/>
          <w:iCs/>
        </w:rPr>
      </w:pPr>
      <w:r w:rsidRPr="004C0917">
        <w:rPr>
          <w:rFonts w:cstheme="minorHAnsi"/>
          <w:bCs/>
          <w:iCs/>
        </w:rPr>
        <w:t>A previous playground refurbishment programme ran from 20</w:t>
      </w:r>
      <w:r w:rsidRPr="004C0917">
        <w:rPr>
          <w:rFonts w:cstheme="minorHAnsi"/>
          <w:bCs/>
          <w:iCs/>
        </w:rPr>
        <w:t xml:space="preserve">03 to 2012 and refurbished a number of the council's children's play areas.  However, the programme ended before several sites were improved and these are now being prioritised under the current refurbishment programme.  </w:t>
      </w:r>
    </w:p>
    <w:p w14:paraId="67A59CE5" w14:textId="77777777" w:rsidR="00280C13" w:rsidRPr="004C0917" w:rsidRDefault="00D756CD" w:rsidP="00280C13">
      <w:pPr>
        <w:spacing w:after="0" w:line="240" w:lineRule="auto"/>
        <w:ind w:left="360"/>
        <w:jc w:val="both"/>
        <w:rPr>
          <w:rFonts w:cstheme="minorHAnsi"/>
          <w:bCs/>
          <w:iCs/>
        </w:rPr>
      </w:pPr>
    </w:p>
    <w:p w14:paraId="67A59CE6" w14:textId="77777777" w:rsidR="00280C13" w:rsidRDefault="00D756CD" w:rsidP="00280C13">
      <w:pPr>
        <w:numPr>
          <w:ilvl w:val="0"/>
          <w:numId w:val="8"/>
        </w:numPr>
        <w:spacing w:after="0" w:line="240" w:lineRule="auto"/>
        <w:jc w:val="both"/>
        <w:rPr>
          <w:rFonts w:cstheme="minorHAnsi"/>
          <w:bCs/>
          <w:iCs/>
        </w:rPr>
      </w:pPr>
      <w:r>
        <w:rPr>
          <w:rFonts w:cstheme="minorHAnsi"/>
          <w:bCs/>
          <w:iCs/>
        </w:rPr>
        <w:t xml:space="preserve">The Holme Playing Field </w:t>
      </w:r>
      <w:r w:rsidRPr="004C0917">
        <w:rPr>
          <w:rFonts w:cstheme="minorHAnsi"/>
          <w:bCs/>
          <w:iCs/>
        </w:rPr>
        <w:t>Playgroun</w:t>
      </w:r>
      <w:r w:rsidRPr="004C0917">
        <w:rPr>
          <w:rFonts w:cstheme="minorHAnsi"/>
          <w:bCs/>
          <w:iCs/>
        </w:rPr>
        <w:t>d was last comprehensively refurbished in 199</w:t>
      </w:r>
      <w:r>
        <w:rPr>
          <w:rFonts w:cstheme="minorHAnsi"/>
          <w:bCs/>
          <w:iCs/>
        </w:rPr>
        <w:t xml:space="preserve">9 and whilst it </w:t>
      </w:r>
      <w:r w:rsidRPr="004C0917">
        <w:rPr>
          <w:rFonts w:cstheme="minorHAnsi"/>
          <w:bCs/>
          <w:iCs/>
        </w:rPr>
        <w:t xml:space="preserve">remains well used by the public, the layout and equipment is now dated and the site scores poorly for accessibility and inclusivity, especially when compared with the more modern designs of </w:t>
      </w:r>
      <w:r>
        <w:rPr>
          <w:rFonts w:cstheme="minorHAnsi"/>
          <w:bCs/>
          <w:iCs/>
        </w:rPr>
        <w:t>playg</w:t>
      </w:r>
      <w:r>
        <w:rPr>
          <w:rFonts w:cstheme="minorHAnsi"/>
          <w:bCs/>
          <w:iCs/>
        </w:rPr>
        <w:t>round recently refurbished around the borough</w:t>
      </w:r>
      <w:r w:rsidRPr="004C0917">
        <w:rPr>
          <w:rFonts w:cstheme="minorHAnsi"/>
          <w:bCs/>
          <w:iCs/>
        </w:rPr>
        <w:t xml:space="preserve">.  </w:t>
      </w:r>
    </w:p>
    <w:p w14:paraId="67A59CE7" w14:textId="77777777" w:rsidR="00280C13" w:rsidRPr="00517E7F" w:rsidRDefault="00D756CD" w:rsidP="00280C13">
      <w:pPr>
        <w:spacing w:after="0" w:line="240" w:lineRule="auto"/>
        <w:jc w:val="both"/>
        <w:rPr>
          <w:rFonts w:cstheme="minorHAnsi"/>
          <w:bCs/>
          <w:iCs/>
        </w:rPr>
      </w:pPr>
    </w:p>
    <w:p w14:paraId="67A59CE8" w14:textId="77777777" w:rsidR="00280C13" w:rsidRPr="00517E7F" w:rsidRDefault="00D756CD" w:rsidP="00280C13">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Proposals</w:t>
      </w:r>
      <w:r w:rsidRPr="004C0917">
        <w:rPr>
          <w:rFonts w:cstheme="minorHAnsi"/>
          <w:iCs/>
        </w:rPr>
        <w:t xml:space="preserve"> </w:t>
      </w:r>
    </w:p>
    <w:p w14:paraId="67A59CE9" w14:textId="77777777" w:rsidR="00280C13" w:rsidRPr="00517E7F" w:rsidRDefault="00D756CD" w:rsidP="00280C13">
      <w:pPr>
        <w:numPr>
          <w:ilvl w:val="0"/>
          <w:numId w:val="8"/>
        </w:numPr>
        <w:spacing w:after="0" w:line="240" w:lineRule="auto"/>
        <w:jc w:val="both"/>
        <w:rPr>
          <w:rFonts w:cstheme="minorHAnsi"/>
          <w:bCs/>
          <w:iCs/>
        </w:rPr>
      </w:pPr>
      <w:r w:rsidRPr="00517E7F">
        <w:rPr>
          <w:rFonts w:cstheme="minorHAnsi"/>
          <w:bCs/>
          <w:iCs/>
        </w:rPr>
        <w:t xml:space="preserve">It is proposed to refurbish the Holme Playground to provide a modern accessible and inclusive playground for Toddlers (ages 2-6) and juniors (ages 7-12) and teens.  </w:t>
      </w:r>
    </w:p>
    <w:p w14:paraId="67A59CEA" w14:textId="77777777" w:rsidR="00280C13" w:rsidRPr="004C0917" w:rsidRDefault="00D756CD" w:rsidP="00280C13">
      <w:pPr>
        <w:spacing w:after="0" w:line="240" w:lineRule="auto"/>
        <w:ind w:left="360"/>
        <w:jc w:val="both"/>
        <w:rPr>
          <w:rFonts w:cstheme="minorHAnsi"/>
          <w:bCs/>
          <w:iCs/>
        </w:rPr>
      </w:pPr>
    </w:p>
    <w:p w14:paraId="67A59CEB" w14:textId="77777777" w:rsidR="00280C13" w:rsidRPr="004C0917" w:rsidRDefault="00D756CD" w:rsidP="00280C13">
      <w:pPr>
        <w:numPr>
          <w:ilvl w:val="0"/>
          <w:numId w:val="8"/>
        </w:numPr>
        <w:spacing w:after="0" w:line="240" w:lineRule="auto"/>
        <w:jc w:val="both"/>
        <w:rPr>
          <w:rFonts w:cstheme="minorHAnsi"/>
          <w:bCs/>
          <w:iCs/>
        </w:rPr>
      </w:pPr>
      <w:r w:rsidRPr="004C0917">
        <w:rPr>
          <w:rFonts w:cstheme="minorHAnsi"/>
          <w:bCs/>
          <w:iCs/>
        </w:rPr>
        <w:t>The contract is classed as a</w:t>
      </w:r>
      <w:r w:rsidRPr="004C0917">
        <w:rPr>
          <w:rFonts w:cstheme="minorHAnsi"/>
          <w:bCs/>
          <w:iCs/>
        </w:rPr>
        <w:t xml:space="preserve"> Services contract due to the </w:t>
      </w:r>
      <w:r>
        <w:rPr>
          <w:rFonts w:cstheme="minorHAnsi"/>
          <w:bCs/>
          <w:iCs/>
        </w:rPr>
        <w:t xml:space="preserve">contractor’s </w:t>
      </w:r>
      <w:r w:rsidRPr="004C0917">
        <w:rPr>
          <w:rFonts w:cstheme="minorHAnsi"/>
          <w:bCs/>
          <w:iCs/>
        </w:rPr>
        <w:t>design element and therefore the contract value exceeds the OJEU threshold above which the tender must be advertised across the EU.  Therefore, an approved framework (ESPO) was utilised to allow a 'further competi</w:t>
      </w:r>
      <w:r w:rsidRPr="004C0917">
        <w:rPr>
          <w:rFonts w:cstheme="minorHAnsi"/>
          <w:bCs/>
          <w:iCs/>
        </w:rPr>
        <w:t xml:space="preserve">tion' tender process to be undertaken with a pre-qualified list of bidders who have been included on the framework through an OJEU approved process.  </w:t>
      </w:r>
    </w:p>
    <w:p w14:paraId="67A59CEC" w14:textId="77777777" w:rsidR="00280C13" w:rsidRPr="004C0917" w:rsidRDefault="00D756CD" w:rsidP="00280C13">
      <w:pPr>
        <w:spacing w:after="0" w:line="240" w:lineRule="auto"/>
        <w:ind w:left="360"/>
        <w:jc w:val="both"/>
        <w:rPr>
          <w:rFonts w:cstheme="minorHAnsi"/>
          <w:bCs/>
          <w:iCs/>
        </w:rPr>
      </w:pPr>
    </w:p>
    <w:p w14:paraId="67A59CED" w14:textId="77777777" w:rsidR="00280C13" w:rsidRPr="00EF20B6" w:rsidRDefault="00D756CD" w:rsidP="00280C13">
      <w:pPr>
        <w:numPr>
          <w:ilvl w:val="0"/>
          <w:numId w:val="8"/>
        </w:numPr>
        <w:spacing w:after="0" w:line="240" w:lineRule="auto"/>
        <w:jc w:val="both"/>
        <w:rPr>
          <w:rFonts w:cstheme="minorHAnsi"/>
          <w:bCs/>
          <w:iCs/>
        </w:rPr>
      </w:pPr>
      <w:r w:rsidRPr="004C0917">
        <w:rPr>
          <w:rFonts w:cstheme="minorHAnsi"/>
          <w:bCs/>
          <w:iCs/>
        </w:rPr>
        <w:t>Bidders were notified of the project budget and asked to design a scheme providing maximum value for the</w:t>
      </w:r>
      <w:r w:rsidRPr="004C0917">
        <w:rPr>
          <w:rFonts w:cstheme="minorHAnsi"/>
          <w:bCs/>
          <w:iCs/>
        </w:rPr>
        <w:t xml:space="preserve"> budget available.  </w:t>
      </w:r>
      <w:r>
        <w:rPr>
          <w:rFonts w:cstheme="minorHAnsi"/>
          <w:bCs/>
          <w:iCs/>
        </w:rPr>
        <w:t>3</w:t>
      </w:r>
      <w:r w:rsidRPr="004C0917">
        <w:rPr>
          <w:rFonts w:cstheme="minorHAnsi"/>
          <w:bCs/>
          <w:iCs/>
        </w:rPr>
        <w:t xml:space="preserve"> tender submission</w:t>
      </w:r>
      <w:r>
        <w:rPr>
          <w:rFonts w:cstheme="minorHAnsi"/>
          <w:bCs/>
          <w:iCs/>
        </w:rPr>
        <w:t>s</w:t>
      </w:r>
      <w:r w:rsidRPr="004C0917">
        <w:rPr>
          <w:rFonts w:cstheme="minorHAnsi"/>
          <w:bCs/>
          <w:iCs/>
        </w:rPr>
        <w:t xml:space="preserve"> w</w:t>
      </w:r>
      <w:r>
        <w:rPr>
          <w:rFonts w:cstheme="minorHAnsi"/>
          <w:bCs/>
          <w:iCs/>
        </w:rPr>
        <w:t>ere</w:t>
      </w:r>
      <w:r w:rsidRPr="004C0917">
        <w:rPr>
          <w:rFonts w:cstheme="minorHAnsi"/>
          <w:bCs/>
          <w:iCs/>
        </w:rPr>
        <w:t xml:space="preserve"> received before the closing date and has been evaluated in accordance with the evaluation criteria.  The details are listed in Table 1</w:t>
      </w:r>
      <w:r>
        <w:rPr>
          <w:rFonts w:cstheme="minorHAnsi"/>
          <w:bCs/>
          <w:iCs/>
        </w:rPr>
        <w:t xml:space="preserve"> in Appendix A</w:t>
      </w:r>
      <w:r w:rsidRPr="004C0917">
        <w:rPr>
          <w:rFonts w:cstheme="minorHAnsi"/>
          <w:bCs/>
          <w:iCs/>
        </w:rPr>
        <w:t xml:space="preserve">.  Tender Number </w:t>
      </w:r>
      <w:r>
        <w:rPr>
          <w:rFonts w:cstheme="minorHAnsi"/>
          <w:bCs/>
          <w:iCs/>
        </w:rPr>
        <w:t xml:space="preserve">1 </w:t>
      </w:r>
      <w:r w:rsidRPr="004C0917">
        <w:rPr>
          <w:rFonts w:cstheme="minorHAnsi"/>
          <w:bCs/>
          <w:iCs/>
        </w:rPr>
        <w:t xml:space="preserve">is an acceptable quality, compliant </w:t>
      </w:r>
      <w:r w:rsidRPr="00EF20B6">
        <w:rPr>
          <w:rFonts w:cstheme="minorHAnsi"/>
          <w:bCs/>
          <w:iCs/>
        </w:rPr>
        <w:t xml:space="preserve">tender </w:t>
      </w:r>
      <w:r w:rsidRPr="00EF20B6">
        <w:rPr>
          <w:rFonts w:cstheme="minorHAnsi"/>
          <w:bCs/>
          <w:iCs/>
        </w:rPr>
        <w:t xml:space="preserve">and is recommended for acceptance. </w:t>
      </w:r>
    </w:p>
    <w:p w14:paraId="67A59CEE" w14:textId="77777777" w:rsidR="00280C13" w:rsidRPr="00EF20B6" w:rsidRDefault="00D756CD" w:rsidP="00280C13">
      <w:pPr>
        <w:spacing w:after="0" w:line="240" w:lineRule="auto"/>
        <w:ind w:left="360"/>
        <w:jc w:val="both"/>
        <w:rPr>
          <w:rFonts w:cstheme="minorHAnsi"/>
          <w:bCs/>
          <w:iCs/>
        </w:rPr>
      </w:pPr>
    </w:p>
    <w:p w14:paraId="67A59CEF" w14:textId="77777777" w:rsidR="00280C13" w:rsidRPr="00EF20B6" w:rsidRDefault="00D756CD" w:rsidP="00280C13">
      <w:pPr>
        <w:numPr>
          <w:ilvl w:val="0"/>
          <w:numId w:val="8"/>
        </w:numPr>
        <w:spacing w:after="0" w:line="240" w:lineRule="auto"/>
        <w:jc w:val="both"/>
        <w:rPr>
          <w:rFonts w:cstheme="minorHAnsi"/>
          <w:bCs/>
          <w:iCs/>
        </w:rPr>
      </w:pPr>
      <w:r w:rsidRPr="00EF20B6">
        <w:rPr>
          <w:rFonts w:cstheme="minorHAnsi"/>
          <w:bCs/>
          <w:iCs/>
        </w:rPr>
        <w:t>The preferred bidder is based in the UK and under the Social Value element of the bid has undertaken to source plant and materials from the South Ribble area and anticipates that 20-30% of materials will be sourced loca</w:t>
      </w:r>
      <w:r w:rsidRPr="00EF20B6">
        <w:rPr>
          <w:rFonts w:cstheme="minorHAnsi"/>
          <w:bCs/>
          <w:iCs/>
        </w:rPr>
        <w:t xml:space="preserve">lly.  In addition, the bidder has offered some learning opportunities on site for local school children during the works.  </w:t>
      </w:r>
    </w:p>
    <w:p w14:paraId="67A59CF0" w14:textId="77777777" w:rsidR="002C591F" w:rsidRDefault="00D756CD" w:rsidP="002C591F">
      <w:pPr>
        <w:pStyle w:val="ListParagraph"/>
        <w:spacing w:after="0" w:line="240" w:lineRule="auto"/>
        <w:ind w:left="360"/>
        <w:jc w:val="both"/>
        <w:rPr>
          <w:rFonts w:cstheme="minorHAnsi"/>
          <w:bCs/>
          <w:iCs/>
        </w:rPr>
      </w:pPr>
    </w:p>
    <w:p w14:paraId="67A59CF1" w14:textId="77777777" w:rsidR="002C591F" w:rsidRPr="002C591F" w:rsidRDefault="00D756CD" w:rsidP="002C591F">
      <w:pPr>
        <w:pStyle w:val="ListParagraph"/>
        <w:numPr>
          <w:ilvl w:val="0"/>
          <w:numId w:val="8"/>
        </w:numPr>
        <w:spacing w:after="0" w:line="240" w:lineRule="auto"/>
        <w:jc w:val="both"/>
        <w:rPr>
          <w:rFonts w:cstheme="minorHAnsi"/>
          <w:bCs/>
          <w:iCs/>
        </w:rPr>
      </w:pPr>
      <w:r>
        <w:rPr>
          <w:rFonts w:cstheme="minorHAnsi"/>
          <w:bCs/>
          <w:iCs/>
        </w:rPr>
        <w:t>The approved capital programme includes a total budget of £225k for this scheme.</w:t>
      </w:r>
    </w:p>
    <w:p w14:paraId="67A59CF2" w14:textId="77777777" w:rsidR="002C591F" w:rsidRDefault="00D756CD" w:rsidP="002C591F">
      <w:pPr>
        <w:spacing w:after="0" w:line="240" w:lineRule="auto"/>
        <w:ind w:left="360"/>
        <w:jc w:val="both"/>
        <w:rPr>
          <w:rFonts w:cstheme="minorHAnsi"/>
          <w:bCs/>
          <w:iCs/>
          <w:highlight w:val="yellow"/>
        </w:rPr>
      </w:pPr>
    </w:p>
    <w:p w14:paraId="67A59CF3" w14:textId="77777777" w:rsidR="00280C13" w:rsidRPr="00517E7F" w:rsidRDefault="00D756CD" w:rsidP="00280C13">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lastRenderedPageBreak/>
        <w:t>Consultation Carried Out</w:t>
      </w:r>
      <w:r w:rsidRPr="004C0917">
        <w:rPr>
          <w:rFonts w:cstheme="minorHAnsi"/>
          <w:iCs/>
        </w:rPr>
        <w:t xml:space="preserve"> </w:t>
      </w:r>
    </w:p>
    <w:p w14:paraId="67A59CF4" w14:textId="77777777" w:rsidR="00280C13" w:rsidRPr="00394CEF" w:rsidRDefault="00D756CD" w:rsidP="00280C13">
      <w:pPr>
        <w:numPr>
          <w:ilvl w:val="0"/>
          <w:numId w:val="8"/>
        </w:numPr>
        <w:spacing w:after="0" w:line="240" w:lineRule="auto"/>
        <w:jc w:val="both"/>
        <w:rPr>
          <w:rFonts w:cstheme="minorHAnsi"/>
          <w:bCs/>
          <w:iCs/>
        </w:rPr>
      </w:pPr>
      <w:r w:rsidRPr="00394CEF">
        <w:rPr>
          <w:rFonts w:cstheme="minorHAnsi"/>
          <w:bCs/>
          <w:iCs/>
        </w:rPr>
        <w:t xml:space="preserve">Consultation was carried out for </w:t>
      </w:r>
      <w:r>
        <w:rPr>
          <w:rFonts w:cstheme="minorHAnsi"/>
          <w:bCs/>
          <w:iCs/>
        </w:rPr>
        <w:t xml:space="preserve">the Holme </w:t>
      </w:r>
      <w:r w:rsidRPr="004A7C4C">
        <w:rPr>
          <w:rFonts w:cstheme="minorHAnsi"/>
          <w:bCs/>
          <w:iCs/>
        </w:rPr>
        <w:t>Playground between 14</w:t>
      </w:r>
      <w:r w:rsidRPr="004A7C4C">
        <w:rPr>
          <w:rFonts w:cstheme="minorHAnsi"/>
          <w:bCs/>
          <w:iCs/>
          <w:vertAlign w:val="superscript"/>
        </w:rPr>
        <w:t>th</w:t>
      </w:r>
      <w:r w:rsidRPr="004A7C4C">
        <w:rPr>
          <w:rFonts w:cstheme="minorHAnsi"/>
          <w:bCs/>
          <w:iCs/>
        </w:rPr>
        <w:t xml:space="preserve"> April and 28</w:t>
      </w:r>
      <w:r w:rsidRPr="004A7C4C">
        <w:rPr>
          <w:rFonts w:cstheme="minorHAnsi"/>
          <w:bCs/>
          <w:iCs/>
          <w:vertAlign w:val="superscript"/>
        </w:rPr>
        <w:t>th</w:t>
      </w:r>
      <w:r w:rsidRPr="004A7C4C">
        <w:rPr>
          <w:rFonts w:cstheme="minorHAnsi"/>
          <w:bCs/>
          <w:iCs/>
        </w:rPr>
        <w:t xml:space="preserve"> April 2021.  The consultations invited the public to submit th</w:t>
      </w:r>
      <w:r w:rsidRPr="00394CEF">
        <w:rPr>
          <w:rFonts w:cstheme="minorHAnsi"/>
          <w:bCs/>
          <w:iCs/>
        </w:rPr>
        <w:t xml:space="preserve">eir thoughts on the current sites and give views about suggested possible items of new equipment.  </w:t>
      </w:r>
    </w:p>
    <w:p w14:paraId="67A59CF5" w14:textId="77777777" w:rsidR="00280C13" w:rsidRPr="00394CEF" w:rsidRDefault="00D756CD" w:rsidP="00280C13">
      <w:pPr>
        <w:spacing w:after="0" w:line="240" w:lineRule="auto"/>
        <w:ind w:left="360"/>
        <w:jc w:val="both"/>
        <w:rPr>
          <w:rFonts w:cstheme="minorHAnsi"/>
          <w:bCs/>
          <w:iCs/>
        </w:rPr>
      </w:pPr>
    </w:p>
    <w:p w14:paraId="67A59CF6" w14:textId="77777777" w:rsidR="00280C13" w:rsidRPr="00394CEF" w:rsidRDefault="00D756CD" w:rsidP="00280C13">
      <w:pPr>
        <w:numPr>
          <w:ilvl w:val="0"/>
          <w:numId w:val="8"/>
        </w:numPr>
        <w:spacing w:after="0" w:line="240" w:lineRule="auto"/>
        <w:jc w:val="both"/>
        <w:rPr>
          <w:rFonts w:cstheme="minorHAnsi"/>
          <w:bCs/>
          <w:iCs/>
        </w:rPr>
      </w:pPr>
      <w:r w:rsidRPr="00394CEF">
        <w:rPr>
          <w:rFonts w:cstheme="minorHAnsi"/>
          <w:bCs/>
          <w:iCs/>
        </w:rPr>
        <w:t>The informa</w:t>
      </w:r>
      <w:r w:rsidRPr="00394CEF">
        <w:rPr>
          <w:rFonts w:cstheme="minorHAnsi"/>
          <w:bCs/>
          <w:iCs/>
        </w:rPr>
        <w:t xml:space="preserve">tion was provided on the council's </w:t>
      </w:r>
      <w:r>
        <w:rPr>
          <w:rFonts w:cstheme="minorHAnsi"/>
          <w:bCs/>
          <w:iCs/>
        </w:rPr>
        <w:t xml:space="preserve">online consultation portal </w:t>
      </w:r>
      <w:r w:rsidRPr="00394CEF">
        <w:rPr>
          <w:rFonts w:cstheme="minorHAnsi"/>
          <w:bCs/>
          <w:iCs/>
        </w:rPr>
        <w:t>with letters sent to surrounding houses</w:t>
      </w:r>
      <w:r>
        <w:rPr>
          <w:rFonts w:cstheme="minorHAnsi"/>
          <w:bCs/>
          <w:iCs/>
        </w:rPr>
        <w:t xml:space="preserve">, </w:t>
      </w:r>
      <w:r w:rsidRPr="00394CEF">
        <w:rPr>
          <w:rFonts w:cstheme="minorHAnsi"/>
          <w:bCs/>
          <w:iCs/>
        </w:rPr>
        <w:t xml:space="preserve">signs displayed on site </w:t>
      </w:r>
      <w:r>
        <w:rPr>
          <w:rFonts w:cstheme="minorHAnsi"/>
          <w:bCs/>
          <w:iCs/>
        </w:rPr>
        <w:t>and</w:t>
      </w:r>
      <w:r w:rsidRPr="00394CEF">
        <w:rPr>
          <w:rFonts w:cstheme="minorHAnsi"/>
          <w:bCs/>
          <w:iCs/>
        </w:rPr>
        <w:t xml:space="preserve"> advertised </w:t>
      </w:r>
      <w:r>
        <w:rPr>
          <w:rFonts w:cstheme="minorHAnsi"/>
          <w:bCs/>
          <w:iCs/>
        </w:rPr>
        <w:t xml:space="preserve">through the council’s </w:t>
      </w:r>
      <w:r w:rsidRPr="00394CEF">
        <w:rPr>
          <w:rFonts w:cstheme="minorHAnsi"/>
          <w:bCs/>
          <w:iCs/>
        </w:rPr>
        <w:t xml:space="preserve">social media </w:t>
      </w:r>
      <w:r>
        <w:rPr>
          <w:rFonts w:cstheme="minorHAnsi"/>
          <w:bCs/>
          <w:iCs/>
        </w:rPr>
        <w:t>channels</w:t>
      </w:r>
      <w:r w:rsidRPr="00394CEF">
        <w:rPr>
          <w:rFonts w:cstheme="minorHAnsi"/>
          <w:bCs/>
          <w:iCs/>
        </w:rPr>
        <w:t>.  Consultation replies have been reviewed and fed into the design brie</w:t>
      </w:r>
      <w:r w:rsidRPr="00394CEF">
        <w:rPr>
          <w:rFonts w:cstheme="minorHAnsi"/>
          <w:bCs/>
          <w:iCs/>
        </w:rPr>
        <w:t>f for bidders.</w:t>
      </w:r>
    </w:p>
    <w:p w14:paraId="67A59CF7" w14:textId="77777777" w:rsidR="00280C13" w:rsidRPr="00394CEF" w:rsidRDefault="00D756CD" w:rsidP="00280C13">
      <w:pPr>
        <w:spacing w:after="0" w:line="240" w:lineRule="auto"/>
        <w:ind w:left="360"/>
        <w:jc w:val="both"/>
        <w:rPr>
          <w:rFonts w:cstheme="minorHAnsi"/>
          <w:bCs/>
          <w:iCs/>
        </w:rPr>
      </w:pPr>
    </w:p>
    <w:p w14:paraId="67A59CF8" w14:textId="77777777" w:rsidR="00280C13" w:rsidRPr="00394CEF" w:rsidRDefault="00D756CD" w:rsidP="00280C13">
      <w:pPr>
        <w:numPr>
          <w:ilvl w:val="0"/>
          <w:numId w:val="8"/>
        </w:numPr>
        <w:spacing w:after="0" w:line="240" w:lineRule="auto"/>
        <w:jc w:val="both"/>
        <w:rPr>
          <w:rFonts w:cstheme="minorHAnsi"/>
          <w:bCs/>
          <w:iCs/>
        </w:rPr>
      </w:pPr>
      <w:r w:rsidRPr="00394CEF">
        <w:rPr>
          <w:rFonts w:cstheme="minorHAnsi"/>
          <w:bCs/>
          <w:iCs/>
        </w:rPr>
        <w:t xml:space="preserve">Details of the playground consultation have been sent to the Chairs of the relevant My Neighbourhood Hubs and there will be further engagement as the projects progress, if given approval to proceed at this stage by Cabinet.  </w:t>
      </w:r>
    </w:p>
    <w:p w14:paraId="67A59CF9" w14:textId="77777777" w:rsidR="00280C13" w:rsidRDefault="00D756CD" w:rsidP="00280C13">
      <w:pPr>
        <w:pStyle w:val="Heading2"/>
        <w:rPr>
          <w:rFonts w:asciiTheme="majorHAnsi" w:hAnsiTheme="majorHAnsi" w:cstheme="majorHAnsi"/>
          <w:sz w:val="22"/>
          <w:szCs w:val="22"/>
        </w:rPr>
      </w:pPr>
      <w:r>
        <w:rPr>
          <w:rFonts w:asciiTheme="majorHAnsi" w:hAnsiTheme="majorHAnsi" w:cstheme="majorHAnsi"/>
          <w:sz w:val="22"/>
          <w:szCs w:val="22"/>
        </w:rPr>
        <w:t>Climate change</w:t>
      </w:r>
      <w:r>
        <w:rPr>
          <w:rFonts w:asciiTheme="majorHAnsi" w:hAnsiTheme="majorHAnsi" w:cstheme="majorHAnsi"/>
          <w:sz w:val="22"/>
          <w:szCs w:val="22"/>
        </w:rPr>
        <w:t xml:space="preserve"> and air quality</w:t>
      </w:r>
    </w:p>
    <w:p w14:paraId="67A59CFA" w14:textId="77777777" w:rsidR="00280C13" w:rsidRPr="003002BE" w:rsidRDefault="00D756CD" w:rsidP="00280C13">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3002BE">
        <w:t>The work noted in this report impacts on the following areas of climate change and sustainability targets of the Council</w:t>
      </w:r>
      <w:r>
        <w:t>’</w:t>
      </w:r>
      <w:r w:rsidRPr="003002BE">
        <w:t xml:space="preserve">s Green Agenda: </w:t>
      </w:r>
    </w:p>
    <w:p w14:paraId="67A59CFB" w14:textId="77777777" w:rsidR="00280C13" w:rsidRPr="003002BE" w:rsidRDefault="00D756CD" w:rsidP="00280C13">
      <w:pPr>
        <w:pStyle w:val="ListParagraph"/>
        <w:tabs>
          <w:tab w:val="left" w:pos="567"/>
        </w:tabs>
        <w:spacing w:after="0" w:line="240" w:lineRule="auto"/>
        <w:ind w:left="567" w:right="-284"/>
        <w:rPr>
          <w:rFonts w:ascii="Arial" w:eastAsia="Times New Roman" w:hAnsi="Arial" w:cs="Arial"/>
          <w:lang w:eastAsia="en-GB"/>
        </w:rPr>
      </w:pPr>
    </w:p>
    <w:p w14:paraId="67A59CFC" w14:textId="77777777" w:rsidR="00280C13" w:rsidRPr="003002BE" w:rsidRDefault="00D756CD" w:rsidP="00280C13">
      <w:pPr>
        <w:pStyle w:val="ListParagraph"/>
        <w:numPr>
          <w:ilvl w:val="0"/>
          <w:numId w:val="13"/>
        </w:numPr>
        <w:spacing w:after="0" w:line="240" w:lineRule="auto"/>
        <w:ind w:left="851" w:right="-284"/>
        <w:rPr>
          <w:rFonts w:ascii="Arial" w:eastAsia="Times New Roman" w:hAnsi="Arial" w:cs="Arial"/>
          <w:lang w:eastAsia="en-GB"/>
        </w:rPr>
      </w:pPr>
      <w:r w:rsidRPr="003002BE">
        <w:t>Reducing waste production.</w:t>
      </w:r>
    </w:p>
    <w:p w14:paraId="67A59CFD" w14:textId="77777777" w:rsidR="00280C13" w:rsidRDefault="00D756CD" w:rsidP="00280C13">
      <w:pPr>
        <w:tabs>
          <w:tab w:val="left" w:pos="567"/>
        </w:tabs>
        <w:spacing w:after="0" w:line="240" w:lineRule="auto"/>
        <w:ind w:right="-284"/>
        <w:rPr>
          <w:rFonts w:ascii="Arial" w:eastAsia="Times New Roman" w:hAnsi="Arial" w:cs="Arial"/>
          <w:lang w:eastAsia="en-GB"/>
        </w:rPr>
      </w:pPr>
    </w:p>
    <w:p w14:paraId="67A59CFE" w14:textId="77777777" w:rsidR="00280C13" w:rsidRPr="004758E2" w:rsidRDefault="00D756CD" w:rsidP="00280C13">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following remediations have been undertaken to limit the environmental effect: </w:t>
      </w:r>
    </w:p>
    <w:p w14:paraId="67A59CFF" w14:textId="77777777" w:rsidR="00280C13" w:rsidRPr="003002BE" w:rsidRDefault="00D756CD" w:rsidP="00280C13">
      <w:pPr>
        <w:pStyle w:val="ListParagraph"/>
        <w:spacing w:after="0" w:line="240" w:lineRule="auto"/>
        <w:ind w:left="360" w:right="-284"/>
        <w:rPr>
          <w:rFonts w:ascii="Arial" w:eastAsia="Times New Roman" w:hAnsi="Arial" w:cs="Arial"/>
          <w:lang w:eastAsia="en-GB"/>
        </w:rPr>
      </w:pPr>
    </w:p>
    <w:p w14:paraId="67A59D00" w14:textId="77777777" w:rsidR="00280C13" w:rsidRPr="003002BE" w:rsidRDefault="00D756CD" w:rsidP="00280C13">
      <w:pPr>
        <w:pStyle w:val="ListParagraph"/>
        <w:numPr>
          <w:ilvl w:val="0"/>
          <w:numId w:val="13"/>
        </w:numPr>
        <w:spacing w:after="0" w:line="240" w:lineRule="auto"/>
        <w:ind w:left="851" w:right="-284"/>
        <w:rPr>
          <w:rFonts w:ascii="Arial" w:eastAsia="Times New Roman" w:hAnsi="Arial" w:cs="Arial"/>
          <w:lang w:eastAsia="en-GB"/>
        </w:rPr>
      </w:pPr>
      <w:r>
        <w:t>Waste materials arising from the demolition of the existing playground including timber, metal, stone and rubber, will be reused and recycled where possible minimising the</w:t>
      </w:r>
      <w:r>
        <w:t xml:space="preserve"> amount of material disposed of at landfill.  </w:t>
      </w:r>
    </w:p>
    <w:p w14:paraId="67A59D01" w14:textId="77777777" w:rsidR="00280C13" w:rsidRPr="00394CEF" w:rsidRDefault="00D756CD" w:rsidP="00280C13">
      <w:pPr>
        <w:tabs>
          <w:tab w:val="left" w:pos="567"/>
        </w:tabs>
        <w:spacing w:after="0" w:line="240" w:lineRule="auto"/>
        <w:ind w:right="-284"/>
        <w:rPr>
          <w:rFonts w:ascii="Arial" w:eastAsia="Times New Roman" w:hAnsi="Arial" w:cs="Arial"/>
          <w:lang w:eastAsia="en-GB"/>
        </w:rPr>
      </w:pPr>
    </w:p>
    <w:p w14:paraId="67A59D02" w14:textId="77777777" w:rsidR="00280C13" w:rsidRPr="00ED4FF1" w:rsidRDefault="00D756CD" w:rsidP="00280C1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7A59D03" w14:textId="77777777" w:rsidR="00280C13" w:rsidRDefault="00D756CD" w:rsidP="00280C13">
      <w:pPr>
        <w:pStyle w:val="ListParagraph"/>
        <w:numPr>
          <w:ilvl w:val="0"/>
          <w:numId w:val="8"/>
        </w:numPr>
        <w:spacing w:after="0"/>
        <w:rPr>
          <w:rFonts w:asciiTheme="majorHAnsi" w:eastAsia="Times New Roman" w:hAnsiTheme="majorHAnsi" w:cstheme="majorHAnsi"/>
          <w:lang w:eastAsia="en-GB"/>
        </w:rPr>
      </w:pPr>
      <w:r w:rsidRPr="00E05D0B">
        <w:rPr>
          <w:rFonts w:cstheme="minorHAnsi"/>
          <w:bCs/>
          <w:iCs/>
        </w:rPr>
        <w:t>The new play area w</w:t>
      </w:r>
      <w:r>
        <w:rPr>
          <w:rFonts w:cstheme="minorHAnsi"/>
          <w:bCs/>
          <w:iCs/>
        </w:rPr>
        <w:t>ill</w:t>
      </w:r>
      <w:r w:rsidRPr="00E05D0B">
        <w:rPr>
          <w:rFonts w:cstheme="minorHAnsi"/>
          <w:bCs/>
          <w:iCs/>
        </w:rPr>
        <w:t xml:space="preserve"> be more inclusive and accessible by design</w:t>
      </w:r>
      <w:r>
        <w:rPr>
          <w:rFonts w:asciiTheme="majorHAnsi" w:eastAsia="Times New Roman" w:hAnsiTheme="majorHAnsi" w:cstheme="majorHAnsi"/>
          <w:lang w:eastAsia="en-GB"/>
        </w:rPr>
        <w:t>.</w:t>
      </w:r>
    </w:p>
    <w:p w14:paraId="67A59D04" w14:textId="77777777" w:rsidR="00280C13" w:rsidRDefault="00D756CD" w:rsidP="00280C13">
      <w:pPr>
        <w:pStyle w:val="Heading2"/>
        <w:rPr>
          <w:rFonts w:asciiTheme="majorHAnsi" w:hAnsiTheme="majorHAnsi" w:cstheme="majorHAnsi"/>
          <w:sz w:val="22"/>
          <w:szCs w:val="22"/>
        </w:rPr>
      </w:pPr>
      <w:r>
        <w:rPr>
          <w:rFonts w:asciiTheme="majorHAnsi" w:hAnsiTheme="majorHAnsi" w:cstheme="majorHAnsi"/>
          <w:sz w:val="22"/>
          <w:szCs w:val="22"/>
        </w:rPr>
        <w:t>Risk</w:t>
      </w:r>
    </w:p>
    <w:p w14:paraId="67A59D05" w14:textId="77777777" w:rsidR="00280C13" w:rsidRDefault="00D756CD" w:rsidP="00280C13">
      <w:pPr>
        <w:pStyle w:val="ListParagraph"/>
        <w:numPr>
          <w:ilvl w:val="0"/>
          <w:numId w:val="8"/>
        </w:numPr>
        <w:spacing w:after="0"/>
        <w:rPr>
          <w:rFonts w:asciiTheme="majorHAnsi" w:eastAsia="Times New Roman" w:hAnsiTheme="majorHAnsi" w:cstheme="majorHAnsi"/>
          <w:lang w:eastAsia="en-GB"/>
        </w:rPr>
      </w:pPr>
      <w:r w:rsidRPr="00E05D0B">
        <w:rPr>
          <w:rFonts w:asciiTheme="majorHAnsi" w:eastAsia="Times New Roman" w:hAnsiTheme="majorHAnsi" w:cstheme="majorHAnsi"/>
          <w:lang w:eastAsia="en-GB"/>
        </w:rPr>
        <w:t>A number of risks linked to the current site designs will be addressed through the improvement proposals.  The pr</w:t>
      </w:r>
      <w:r w:rsidRPr="00E05D0B">
        <w:rPr>
          <w:rFonts w:asciiTheme="majorHAnsi" w:eastAsia="Times New Roman" w:hAnsiTheme="majorHAnsi" w:cstheme="majorHAnsi"/>
          <w:lang w:eastAsia="en-GB"/>
        </w:rPr>
        <w:t xml:space="preserve">oject risk register identifies other key risks, the majority of which will be mitigated by the procurement process followed.  </w:t>
      </w:r>
    </w:p>
    <w:p w14:paraId="67A59D06" w14:textId="77777777" w:rsidR="00280C13" w:rsidRPr="00E05D0B" w:rsidRDefault="00D756CD" w:rsidP="00280C13">
      <w:pPr>
        <w:pStyle w:val="ListParagraph"/>
        <w:spacing w:after="0"/>
        <w:ind w:left="360"/>
        <w:rPr>
          <w:rFonts w:asciiTheme="majorHAnsi" w:eastAsia="Times New Roman" w:hAnsiTheme="majorHAnsi" w:cstheme="majorHAnsi"/>
          <w:lang w:eastAsia="en-GB"/>
        </w:rPr>
      </w:pPr>
    </w:p>
    <w:p w14:paraId="67A59D07" w14:textId="77777777" w:rsidR="00280C13" w:rsidRPr="00ED4FF1" w:rsidRDefault="00D756CD" w:rsidP="00280C1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7A59D08" w14:textId="77777777" w:rsidR="00280C13" w:rsidRPr="00AB6DDA" w:rsidRDefault="00D756CD" w:rsidP="006D0260">
      <w:pPr>
        <w:pStyle w:val="ListParagraph"/>
        <w:numPr>
          <w:ilvl w:val="0"/>
          <w:numId w:val="8"/>
        </w:numPr>
        <w:spacing w:after="0"/>
        <w:rPr>
          <w:rFonts w:cstheme="minorHAnsi"/>
          <w:bCs/>
          <w:iCs/>
          <w:color w:val="FF0000"/>
        </w:rPr>
      </w:pPr>
      <w:r w:rsidRPr="00AB6DDA">
        <w:rPr>
          <w:rFonts w:cstheme="minorHAnsi"/>
          <w:bCs/>
          <w:iCs/>
        </w:rPr>
        <w:t>The Capital Programme includes</w:t>
      </w:r>
      <w:r w:rsidRPr="00AB6DDA">
        <w:rPr>
          <w:rFonts w:cstheme="minorHAnsi"/>
          <w:bCs/>
          <w:iCs/>
        </w:rPr>
        <w:t xml:space="preserve"> a total budget of £650,000 for the refurbishment of 4 play areas in addition to the ones refurbished in 2020/21.  Of this budget, £225,000 has been allocated to The Holme Playing Field Playground.</w:t>
      </w:r>
      <w:r>
        <w:rPr>
          <w:rFonts w:cstheme="minorHAnsi"/>
          <w:bCs/>
          <w:iCs/>
        </w:rPr>
        <w:t xml:space="preserve">  </w:t>
      </w:r>
    </w:p>
    <w:p w14:paraId="67A59D09" w14:textId="77777777" w:rsidR="00280C13" w:rsidRPr="00E932DB" w:rsidRDefault="00D756CD" w:rsidP="00280C13">
      <w:pPr>
        <w:spacing w:after="0" w:line="240" w:lineRule="auto"/>
        <w:ind w:left="720"/>
        <w:jc w:val="both"/>
        <w:rPr>
          <w:rFonts w:cstheme="minorHAnsi"/>
          <w:bCs/>
        </w:rPr>
      </w:pPr>
    </w:p>
    <w:p w14:paraId="67A59D0A" w14:textId="77777777" w:rsidR="00280C13" w:rsidRPr="00ED4FF1" w:rsidRDefault="00D756CD" w:rsidP="00280C1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67A59D0B" w14:textId="77777777" w:rsidR="00280C13" w:rsidRPr="00BF7285" w:rsidRDefault="00D756CD" w:rsidP="00280C13">
      <w:pPr>
        <w:spacing w:after="0" w:line="240" w:lineRule="auto"/>
        <w:ind w:left="360"/>
        <w:jc w:val="both"/>
        <w:rPr>
          <w:rFonts w:cstheme="minorHAnsi"/>
          <w:bCs/>
          <w:iCs/>
          <w:color w:val="FF0000"/>
        </w:rPr>
      </w:pPr>
    </w:p>
    <w:p w14:paraId="67A59D0C" w14:textId="77777777" w:rsidR="00280C13" w:rsidRPr="004A06E9" w:rsidRDefault="00D756CD" w:rsidP="006D0260">
      <w:pPr>
        <w:numPr>
          <w:ilvl w:val="0"/>
          <w:numId w:val="8"/>
        </w:numPr>
        <w:spacing w:after="0" w:line="240" w:lineRule="auto"/>
        <w:jc w:val="both"/>
        <w:rPr>
          <w:rFonts w:cstheme="minorHAnsi"/>
          <w:bCs/>
          <w:iCs/>
        </w:rPr>
      </w:pPr>
      <w:r w:rsidRPr="004A06E9">
        <w:rPr>
          <w:rFonts w:cstheme="minorHAnsi"/>
          <w:bCs/>
          <w:iCs/>
        </w:rPr>
        <w:t xml:space="preserve">The </w:t>
      </w:r>
      <w:r w:rsidRPr="004A06E9">
        <w:rPr>
          <w:rFonts w:cstheme="minorHAnsi"/>
          <w:bCs/>
          <w:iCs/>
        </w:rPr>
        <w:t xml:space="preserve">council's Contract Procedure Rules have been complied with. In particular an EU compliant Framework has been used.  </w:t>
      </w:r>
    </w:p>
    <w:p w14:paraId="67A59D0D" w14:textId="77777777" w:rsidR="00280C13" w:rsidRPr="004A06E9" w:rsidRDefault="00D756CD" w:rsidP="00280C13">
      <w:pPr>
        <w:spacing w:after="0" w:line="240" w:lineRule="auto"/>
        <w:ind w:left="360"/>
        <w:jc w:val="both"/>
        <w:rPr>
          <w:rFonts w:cstheme="minorHAnsi"/>
          <w:bCs/>
          <w:iCs/>
        </w:rPr>
      </w:pPr>
    </w:p>
    <w:p w14:paraId="67A59D0E" w14:textId="77777777" w:rsidR="00280C13" w:rsidRPr="004A06E9" w:rsidRDefault="00D756CD" w:rsidP="006D0260">
      <w:pPr>
        <w:numPr>
          <w:ilvl w:val="0"/>
          <w:numId w:val="8"/>
        </w:numPr>
        <w:spacing w:after="0" w:line="240" w:lineRule="auto"/>
        <w:jc w:val="both"/>
        <w:rPr>
          <w:rFonts w:cstheme="minorHAnsi"/>
          <w:bCs/>
          <w:iCs/>
        </w:rPr>
      </w:pPr>
      <w:r w:rsidRPr="004A06E9">
        <w:rPr>
          <w:rFonts w:cstheme="minorHAnsi"/>
          <w:bCs/>
          <w:iCs/>
        </w:rPr>
        <w:t xml:space="preserve">The Council will be bound by the terms and conditions it enters into with any external suppliers and contractors.  </w:t>
      </w:r>
    </w:p>
    <w:p w14:paraId="67A59D0F" w14:textId="77777777" w:rsidR="00280C13" w:rsidRPr="00D1305C" w:rsidRDefault="00D756CD" w:rsidP="00280C13">
      <w:pPr>
        <w:spacing w:after="0" w:line="240" w:lineRule="auto"/>
        <w:ind w:left="720"/>
        <w:jc w:val="both"/>
        <w:rPr>
          <w:rFonts w:cstheme="minorHAnsi"/>
          <w:bCs/>
        </w:rPr>
      </w:pPr>
    </w:p>
    <w:p w14:paraId="67A59D10" w14:textId="77777777" w:rsidR="00280C13" w:rsidRPr="00D1305C" w:rsidRDefault="00D756CD" w:rsidP="00280C13">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lastRenderedPageBreak/>
        <w:t>Background documents</w:t>
      </w:r>
    </w:p>
    <w:p w14:paraId="67A59D11" w14:textId="77777777" w:rsidR="00280C13" w:rsidRDefault="00D756CD" w:rsidP="00280C13">
      <w:pPr>
        <w:keepNext/>
      </w:pPr>
      <w:r>
        <w:t>Council Budget Report including capital programme details for 2021/22 - 24</w:t>
      </w:r>
      <w:r w:rsidRPr="00384B85">
        <w:rPr>
          <w:vertAlign w:val="superscript"/>
        </w:rPr>
        <w:t>th</w:t>
      </w:r>
      <w:r>
        <w:t xml:space="preserve"> February 2021</w:t>
      </w:r>
    </w:p>
    <w:p w14:paraId="67A59D12" w14:textId="77777777" w:rsidR="00280C13" w:rsidRPr="00ED4FF1" w:rsidRDefault="00D756CD" w:rsidP="00280C13">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7A59D13" w14:textId="77777777" w:rsidR="00280C13" w:rsidRPr="00883AC9" w:rsidRDefault="00D756CD" w:rsidP="00280C13">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(Confidential) Tenders Received for Refurbishment of the Holme Playground</w:t>
      </w:r>
    </w:p>
    <w:p w14:paraId="67A59D14" w14:textId="77777777" w:rsidR="00D4431F" w:rsidRPr="00D4431F" w:rsidRDefault="00D756CD"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191"/>
        <w:gridCol w:w="1482"/>
        <w:gridCol w:w="1245"/>
      </w:tblGrid>
      <w:tr w:rsidR="002360D2" w14:paraId="67A59D19" w14:textId="77777777" w:rsidTr="008E66FA">
        <w:tc>
          <w:tcPr>
            <w:tcW w:w="3856" w:type="dxa"/>
            <w:shd w:val="clear" w:color="auto" w:fill="auto"/>
          </w:tcPr>
          <w:p w14:paraId="67A59D15" w14:textId="77777777" w:rsidR="00D4431F" w:rsidRPr="00D4431F" w:rsidRDefault="00D756CD" w:rsidP="00D4431F">
            <w:pPr>
              <w:spacing w:line="240" w:lineRule="auto"/>
              <w:jc w:val="both"/>
              <w:rPr>
                <w:rFonts w:cstheme="minorHAnsi"/>
                <w:bCs/>
              </w:rPr>
            </w:pPr>
            <w:r w:rsidRPr="00D4431F">
              <w:rPr>
                <w:rFonts w:cstheme="minorHAnsi"/>
                <w:bCs/>
              </w:rPr>
              <w:t>Report Author:</w:t>
            </w:r>
          </w:p>
        </w:tc>
        <w:tc>
          <w:tcPr>
            <w:tcW w:w="2835" w:type="dxa"/>
          </w:tcPr>
          <w:p w14:paraId="67A59D16" w14:textId="77777777" w:rsidR="00D4431F" w:rsidRPr="00D4431F" w:rsidRDefault="00D756CD"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7A59D17" w14:textId="77777777" w:rsidR="00D4431F" w:rsidRPr="00D4431F" w:rsidRDefault="00D756CD"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7A59D18" w14:textId="77777777" w:rsidR="00D4431F" w:rsidRPr="00D4431F" w:rsidRDefault="00D756CD" w:rsidP="00D4431F">
            <w:pPr>
              <w:spacing w:line="240" w:lineRule="auto"/>
              <w:jc w:val="both"/>
              <w:rPr>
                <w:rFonts w:cstheme="minorHAnsi"/>
                <w:bCs/>
              </w:rPr>
            </w:pPr>
            <w:r w:rsidRPr="00D4431F">
              <w:rPr>
                <w:rFonts w:cstheme="minorHAnsi"/>
                <w:bCs/>
              </w:rPr>
              <w:t>Date:</w:t>
            </w:r>
          </w:p>
        </w:tc>
      </w:tr>
      <w:tr w:rsidR="002360D2" w14:paraId="67A59D1E" w14:textId="77777777" w:rsidTr="008E66FA">
        <w:tc>
          <w:tcPr>
            <w:tcW w:w="3856" w:type="dxa"/>
            <w:shd w:val="clear" w:color="auto" w:fill="auto"/>
          </w:tcPr>
          <w:p w14:paraId="67A59D1A" w14:textId="77777777" w:rsidR="00D4431F" w:rsidRPr="00D4431F" w:rsidRDefault="00D756CD"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Greg Clark</w:t>
            </w:r>
            <w:r w:rsidRPr="00D4431F">
              <w:rPr>
                <w:rFonts w:cstheme="minorHAnsi"/>
                <w:bCs/>
                <w:lang w:val="en-US"/>
              </w:rPr>
              <w:fldChar w:fldCharType="end"/>
            </w:r>
            <w:r w:rsidRPr="00D4431F">
              <w:rPr>
                <w:rFonts w:cstheme="minorHAnsi"/>
                <w:bCs/>
              </w:rPr>
              <w:t xml:space="preserve"> (</w:t>
            </w:r>
            <w:r>
              <w:rPr>
                <w:rFonts w:cstheme="minorHAnsi"/>
                <w:bCs/>
              </w:rPr>
              <w:t>Senior Parks Technical Officer)</w:t>
            </w:r>
          </w:p>
        </w:tc>
        <w:tc>
          <w:tcPr>
            <w:tcW w:w="2835" w:type="dxa"/>
          </w:tcPr>
          <w:p w14:paraId="67A59D1B" w14:textId="77777777" w:rsidR="00D4431F" w:rsidRPr="00D4431F" w:rsidRDefault="00D756C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greg.clark@southribble.gov.uk</w:t>
            </w:r>
            <w:r>
              <w:rPr>
                <w:rFonts w:cstheme="minorHAnsi"/>
                <w:bCs/>
              </w:rPr>
              <w:fldChar w:fldCharType="end"/>
            </w:r>
          </w:p>
        </w:tc>
        <w:tc>
          <w:tcPr>
            <w:tcW w:w="1560" w:type="dxa"/>
            <w:shd w:val="clear" w:color="auto" w:fill="auto"/>
          </w:tcPr>
          <w:p w14:paraId="67A59D1C" w14:textId="77777777" w:rsidR="00D4431F" w:rsidRPr="00D4431F" w:rsidRDefault="00D756CD" w:rsidP="00D4431F">
            <w:pPr>
              <w:spacing w:line="240" w:lineRule="auto"/>
              <w:jc w:val="both"/>
              <w:rPr>
                <w:rFonts w:cstheme="minorHAnsi"/>
                <w:bCs/>
              </w:rPr>
            </w:pPr>
            <w:r w:rsidRPr="00D4431F">
              <w:rPr>
                <w:rFonts w:cstheme="minorHAnsi"/>
                <w:bCs/>
              </w:rPr>
              <w:t>01772 62</w:t>
            </w:r>
            <w:r>
              <w:rPr>
                <w:rFonts w:cstheme="minorHAnsi"/>
                <w:bCs/>
              </w:rPr>
              <w:t>5561</w:t>
            </w:r>
          </w:p>
        </w:tc>
        <w:tc>
          <w:tcPr>
            <w:tcW w:w="1269" w:type="dxa"/>
            <w:shd w:val="clear" w:color="auto" w:fill="auto"/>
          </w:tcPr>
          <w:p w14:paraId="67A59D1D" w14:textId="77777777" w:rsidR="00D4431F" w:rsidRPr="00D4431F" w:rsidRDefault="00D756CD" w:rsidP="00D4431F">
            <w:pPr>
              <w:spacing w:line="240" w:lineRule="auto"/>
              <w:jc w:val="both"/>
              <w:rPr>
                <w:rFonts w:cstheme="minorHAnsi"/>
                <w:bCs/>
              </w:rPr>
            </w:pPr>
            <w:r>
              <w:rPr>
                <w:rFonts w:cstheme="minorHAnsi"/>
                <w:bCs/>
              </w:rPr>
              <w:t>8.11.2021</w:t>
            </w:r>
          </w:p>
        </w:tc>
      </w:tr>
    </w:tbl>
    <w:p w14:paraId="67A59D1F" w14:textId="77777777" w:rsidR="0025620C" w:rsidRPr="005C459D" w:rsidRDefault="00D756CD">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9D28" w14:textId="77777777" w:rsidR="00000000" w:rsidRDefault="00D756CD">
      <w:pPr>
        <w:spacing w:after="0" w:line="240" w:lineRule="auto"/>
      </w:pPr>
      <w:r>
        <w:separator/>
      </w:r>
    </w:p>
  </w:endnote>
  <w:endnote w:type="continuationSeparator" w:id="0">
    <w:p w14:paraId="67A59D2A" w14:textId="77777777" w:rsidR="00000000" w:rsidRDefault="00D7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9D24" w14:textId="77777777" w:rsidR="00000000" w:rsidRDefault="00D756CD">
      <w:pPr>
        <w:spacing w:after="0" w:line="240" w:lineRule="auto"/>
      </w:pPr>
      <w:r>
        <w:separator/>
      </w:r>
    </w:p>
  </w:footnote>
  <w:footnote w:type="continuationSeparator" w:id="0">
    <w:p w14:paraId="67A59D26" w14:textId="77777777" w:rsidR="00000000" w:rsidRDefault="00D7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9D22" w14:textId="77777777" w:rsidR="00CF42B2" w:rsidRDefault="00D756CD">
    <w:pPr>
      <w:pStyle w:val="Header"/>
    </w:pPr>
  </w:p>
  <w:p w14:paraId="67A59D23" w14:textId="77777777" w:rsidR="00CF42B2" w:rsidRDefault="00D7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4C9F"/>
    <w:multiLevelType w:val="hybridMultilevel"/>
    <w:tmpl w:val="518031AA"/>
    <w:lvl w:ilvl="0" w:tplc="5358F284">
      <w:start w:val="1"/>
      <w:numFmt w:val="bullet"/>
      <w:lvlText w:val=""/>
      <w:lvlJc w:val="left"/>
      <w:pPr>
        <w:ind w:left="720" w:hanging="360"/>
      </w:pPr>
      <w:rPr>
        <w:rFonts w:ascii="Symbol" w:hAnsi="Symbol" w:hint="default"/>
      </w:rPr>
    </w:lvl>
    <w:lvl w:ilvl="1" w:tplc="684EE27E" w:tentative="1">
      <w:start w:val="1"/>
      <w:numFmt w:val="bullet"/>
      <w:lvlText w:val="o"/>
      <w:lvlJc w:val="left"/>
      <w:pPr>
        <w:ind w:left="1440" w:hanging="360"/>
      </w:pPr>
      <w:rPr>
        <w:rFonts w:ascii="Courier New" w:hAnsi="Courier New" w:cs="Courier New" w:hint="default"/>
      </w:rPr>
    </w:lvl>
    <w:lvl w:ilvl="2" w:tplc="886E5BF4" w:tentative="1">
      <w:start w:val="1"/>
      <w:numFmt w:val="bullet"/>
      <w:lvlText w:val=""/>
      <w:lvlJc w:val="left"/>
      <w:pPr>
        <w:ind w:left="2160" w:hanging="360"/>
      </w:pPr>
      <w:rPr>
        <w:rFonts w:ascii="Wingdings" w:hAnsi="Wingdings" w:hint="default"/>
      </w:rPr>
    </w:lvl>
    <w:lvl w:ilvl="3" w:tplc="1EEE0D4A" w:tentative="1">
      <w:start w:val="1"/>
      <w:numFmt w:val="bullet"/>
      <w:lvlText w:val=""/>
      <w:lvlJc w:val="left"/>
      <w:pPr>
        <w:ind w:left="2880" w:hanging="360"/>
      </w:pPr>
      <w:rPr>
        <w:rFonts w:ascii="Symbol" w:hAnsi="Symbol" w:hint="default"/>
      </w:rPr>
    </w:lvl>
    <w:lvl w:ilvl="4" w:tplc="2E143A06" w:tentative="1">
      <w:start w:val="1"/>
      <w:numFmt w:val="bullet"/>
      <w:lvlText w:val="o"/>
      <w:lvlJc w:val="left"/>
      <w:pPr>
        <w:ind w:left="3600" w:hanging="360"/>
      </w:pPr>
      <w:rPr>
        <w:rFonts w:ascii="Courier New" w:hAnsi="Courier New" w:cs="Courier New" w:hint="default"/>
      </w:rPr>
    </w:lvl>
    <w:lvl w:ilvl="5" w:tplc="4DC4E170" w:tentative="1">
      <w:start w:val="1"/>
      <w:numFmt w:val="bullet"/>
      <w:lvlText w:val=""/>
      <w:lvlJc w:val="left"/>
      <w:pPr>
        <w:ind w:left="4320" w:hanging="360"/>
      </w:pPr>
      <w:rPr>
        <w:rFonts w:ascii="Wingdings" w:hAnsi="Wingdings" w:hint="default"/>
      </w:rPr>
    </w:lvl>
    <w:lvl w:ilvl="6" w:tplc="10AE4A2E" w:tentative="1">
      <w:start w:val="1"/>
      <w:numFmt w:val="bullet"/>
      <w:lvlText w:val=""/>
      <w:lvlJc w:val="left"/>
      <w:pPr>
        <w:ind w:left="5040" w:hanging="360"/>
      </w:pPr>
      <w:rPr>
        <w:rFonts w:ascii="Symbol" w:hAnsi="Symbol" w:hint="default"/>
      </w:rPr>
    </w:lvl>
    <w:lvl w:ilvl="7" w:tplc="34502B64" w:tentative="1">
      <w:start w:val="1"/>
      <w:numFmt w:val="bullet"/>
      <w:lvlText w:val="o"/>
      <w:lvlJc w:val="left"/>
      <w:pPr>
        <w:ind w:left="5760" w:hanging="360"/>
      </w:pPr>
      <w:rPr>
        <w:rFonts w:ascii="Courier New" w:hAnsi="Courier New" w:cs="Courier New" w:hint="default"/>
      </w:rPr>
    </w:lvl>
    <w:lvl w:ilvl="8" w:tplc="E95E4F08" w:tentative="1">
      <w:start w:val="1"/>
      <w:numFmt w:val="bullet"/>
      <w:lvlText w:val=""/>
      <w:lvlJc w:val="left"/>
      <w:pPr>
        <w:ind w:left="6480" w:hanging="360"/>
      </w:pPr>
      <w:rPr>
        <w:rFonts w:ascii="Wingdings" w:hAnsi="Wingdings" w:hint="default"/>
      </w:rPr>
    </w:lvl>
  </w:abstractNum>
  <w:abstractNum w:abstractNumId="1" w15:restartNumberingAfterBreak="0">
    <w:nsid w:val="0A54792A"/>
    <w:multiLevelType w:val="hybridMultilevel"/>
    <w:tmpl w:val="436C0852"/>
    <w:lvl w:ilvl="0" w:tplc="03401902">
      <w:start w:val="1"/>
      <w:numFmt w:val="bullet"/>
      <w:lvlText w:val=""/>
      <w:lvlJc w:val="left"/>
      <w:pPr>
        <w:ind w:left="360" w:hanging="360"/>
      </w:pPr>
      <w:rPr>
        <w:rFonts w:ascii="Symbol" w:hAnsi="Symbol" w:hint="default"/>
        <w:b w:val="0"/>
        <w:bCs w:val="0"/>
        <w:i w:val="0"/>
        <w:color w:val="auto"/>
        <w:sz w:val="22"/>
        <w:szCs w:val="22"/>
      </w:rPr>
    </w:lvl>
    <w:lvl w:ilvl="1" w:tplc="CF00DF1A">
      <w:start w:val="1"/>
      <w:numFmt w:val="lowerLetter"/>
      <w:lvlText w:val="%2."/>
      <w:lvlJc w:val="left"/>
      <w:pPr>
        <w:ind w:left="1080" w:hanging="360"/>
      </w:pPr>
    </w:lvl>
    <w:lvl w:ilvl="2" w:tplc="937C7DD0" w:tentative="1">
      <w:start w:val="1"/>
      <w:numFmt w:val="lowerRoman"/>
      <w:lvlText w:val="%3."/>
      <w:lvlJc w:val="right"/>
      <w:pPr>
        <w:ind w:left="1800" w:hanging="180"/>
      </w:pPr>
    </w:lvl>
    <w:lvl w:ilvl="3" w:tplc="1E1EBF1E" w:tentative="1">
      <w:start w:val="1"/>
      <w:numFmt w:val="decimal"/>
      <w:lvlText w:val="%4."/>
      <w:lvlJc w:val="left"/>
      <w:pPr>
        <w:ind w:left="2520" w:hanging="360"/>
      </w:pPr>
    </w:lvl>
    <w:lvl w:ilvl="4" w:tplc="7F0EAD1E" w:tentative="1">
      <w:start w:val="1"/>
      <w:numFmt w:val="lowerLetter"/>
      <w:lvlText w:val="%5."/>
      <w:lvlJc w:val="left"/>
      <w:pPr>
        <w:ind w:left="3240" w:hanging="360"/>
      </w:pPr>
    </w:lvl>
    <w:lvl w:ilvl="5" w:tplc="DF288C5C" w:tentative="1">
      <w:start w:val="1"/>
      <w:numFmt w:val="lowerRoman"/>
      <w:lvlText w:val="%6."/>
      <w:lvlJc w:val="right"/>
      <w:pPr>
        <w:ind w:left="3960" w:hanging="180"/>
      </w:pPr>
    </w:lvl>
    <w:lvl w:ilvl="6" w:tplc="37029B6E" w:tentative="1">
      <w:start w:val="1"/>
      <w:numFmt w:val="decimal"/>
      <w:lvlText w:val="%7."/>
      <w:lvlJc w:val="left"/>
      <w:pPr>
        <w:ind w:left="4680" w:hanging="360"/>
      </w:pPr>
    </w:lvl>
    <w:lvl w:ilvl="7" w:tplc="6428D276" w:tentative="1">
      <w:start w:val="1"/>
      <w:numFmt w:val="lowerLetter"/>
      <w:lvlText w:val="%8."/>
      <w:lvlJc w:val="left"/>
      <w:pPr>
        <w:ind w:left="5400" w:hanging="360"/>
      </w:pPr>
    </w:lvl>
    <w:lvl w:ilvl="8" w:tplc="761EB7F0" w:tentative="1">
      <w:start w:val="1"/>
      <w:numFmt w:val="lowerRoman"/>
      <w:lvlText w:val="%9."/>
      <w:lvlJc w:val="right"/>
      <w:pPr>
        <w:ind w:left="6120" w:hanging="180"/>
      </w:pPr>
    </w:lvl>
  </w:abstractNum>
  <w:abstractNum w:abstractNumId="2" w15:restartNumberingAfterBreak="0">
    <w:nsid w:val="2D682B4B"/>
    <w:multiLevelType w:val="hybridMultilevel"/>
    <w:tmpl w:val="27D0AF2A"/>
    <w:lvl w:ilvl="0" w:tplc="8F08AE12">
      <w:start w:val="1"/>
      <w:numFmt w:val="bullet"/>
      <w:lvlText w:val=""/>
      <w:lvlJc w:val="left"/>
      <w:pPr>
        <w:ind w:left="990" w:hanging="360"/>
      </w:pPr>
      <w:rPr>
        <w:rFonts w:ascii="Symbol" w:hAnsi="Symbol" w:hint="default"/>
      </w:rPr>
    </w:lvl>
    <w:lvl w:ilvl="1" w:tplc="530A25F2" w:tentative="1">
      <w:start w:val="1"/>
      <w:numFmt w:val="bullet"/>
      <w:lvlText w:val="o"/>
      <w:lvlJc w:val="left"/>
      <w:pPr>
        <w:ind w:left="1710" w:hanging="360"/>
      </w:pPr>
      <w:rPr>
        <w:rFonts w:ascii="Courier New" w:hAnsi="Courier New" w:cs="Courier New" w:hint="default"/>
      </w:rPr>
    </w:lvl>
    <w:lvl w:ilvl="2" w:tplc="FB881826" w:tentative="1">
      <w:start w:val="1"/>
      <w:numFmt w:val="bullet"/>
      <w:lvlText w:val=""/>
      <w:lvlJc w:val="left"/>
      <w:pPr>
        <w:ind w:left="2430" w:hanging="360"/>
      </w:pPr>
      <w:rPr>
        <w:rFonts w:ascii="Wingdings" w:hAnsi="Wingdings" w:hint="default"/>
      </w:rPr>
    </w:lvl>
    <w:lvl w:ilvl="3" w:tplc="B4C8FBA2" w:tentative="1">
      <w:start w:val="1"/>
      <w:numFmt w:val="bullet"/>
      <w:lvlText w:val=""/>
      <w:lvlJc w:val="left"/>
      <w:pPr>
        <w:ind w:left="3150" w:hanging="360"/>
      </w:pPr>
      <w:rPr>
        <w:rFonts w:ascii="Symbol" w:hAnsi="Symbol" w:hint="default"/>
      </w:rPr>
    </w:lvl>
    <w:lvl w:ilvl="4" w:tplc="16E6FDCE" w:tentative="1">
      <w:start w:val="1"/>
      <w:numFmt w:val="bullet"/>
      <w:lvlText w:val="o"/>
      <w:lvlJc w:val="left"/>
      <w:pPr>
        <w:ind w:left="3870" w:hanging="360"/>
      </w:pPr>
      <w:rPr>
        <w:rFonts w:ascii="Courier New" w:hAnsi="Courier New" w:cs="Courier New" w:hint="default"/>
      </w:rPr>
    </w:lvl>
    <w:lvl w:ilvl="5" w:tplc="66AC3DAE" w:tentative="1">
      <w:start w:val="1"/>
      <w:numFmt w:val="bullet"/>
      <w:lvlText w:val=""/>
      <w:lvlJc w:val="left"/>
      <w:pPr>
        <w:ind w:left="4590" w:hanging="360"/>
      </w:pPr>
      <w:rPr>
        <w:rFonts w:ascii="Wingdings" w:hAnsi="Wingdings" w:hint="default"/>
      </w:rPr>
    </w:lvl>
    <w:lvl w:ilvl="6" w:tplc="A3CEBE3E" w:tentative="1">
      <w:start w:val="1"/>
      <w:numFmt w:val="bullet"/>
      <w:lvlText w:val=""/>
      <w:lvlJc w:val="left"/>
      <w:pPr>
        <w:ind w:left="5310" w:hanging="360"/>
      </w:pPr>
      <w:rPr>
        <w:rFonts w:ascii="Symbol" w:hAnsi="Symbol" w:hint="default"/>
      </w:rPr>
    </w:lvl>
    <w:lvl w:ilvl="7" w:tplc="F8A0CF4E" w:tentative="1">
      <w:start w:val="1"/>
      <w:numFmt w:val="bullet"/>
      <w:lvlText w:val="o"/>
      <w:lvlJc w:val="left"/>
      <w:pPr>
        <w:ind w:left="6030" w:hanging="360"/>
      </w:pPr>
      <w:rPr>
        <w:rFonts w:ascii="Courier New" w:hAnsi="Courier New" w:cs="Courier New" w:hint="default"/>
      </w:rPr>
    </w:lvl>
    <w:lvl w:ilvl="8" w:tplc="7774FC9A"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78C6E01A">
      <w:start w:val="1"/>
      <w:numFmt w:val="bullet"/>
      <w:lvlText w:val=""/>
      <w:lvlJc w:val="left"/>
      <w:pPr>
        <w:ind w:left="720" w:hanging="360"/>
      </w:pPr>
      <w:rPr>
        <w:rFonts w:ascii="Symbol" w:hAnsi="Symbol" w:hint="default"/>
        <w:color w:val="7FC444"/>
      </w:rPr>
    </w:lvl>
    <w:lvl w:ilvl="1" w:tplc="CF3CE1BE" w:tentative="1">
      <w:start w:val="1"/>
      <w:numFmt w:val="bullet"/>
      <w:lvlText w:val="o"/>
      <w:lvlJc w:val="left"/>
      <w:pPr>
        <w:ind w:left="1800" w:hanging="360"/>
      </w:pPr>
      <w:rPr>
        <w:rFonts w:ascii="Courier New" w:hAnsi="Courier New" w:cs="Courier New" w:hint="default"/>
      </w:rPr>
    </w:lvl>
    <w:lvl w:ilvl="2" w:tplc="E7DEEE34" w:tentative="1">
      <w:start w:val="1"/>
      <w:numFmt w:val="bullet"/>
      <w:lvlText w:val=""/>
      <w:lvlJc w:val="left"/>
      <w:pPr>
        <w:ind w:left="2520" w:hanging="360"/>
      </w:pPr>
      <w:rPr>
        <w:rFonts w:ascii="Wingdings" w:hAnsi="Wingdings" w:hint="default"/>
      </w:rPr>
    </w:lvl>
    <w:lvl w:ilvl="3" w:tplc="F3F48604" w:tentative="1">
      <w:start w:val="1"/>
      <w:numFmt w:val="bullet"/>
      <w:lvlText w:val=""/>
      <w:lvlJc w:val="left"/>
      <w:pPr>
        <w:ind w:left="3240" w:hanging="360"/>
      </w:pPr>
      <w:rPr>
        <w:rFonts w:ascii="Symbol" w:hAnsi="Symbol" w:hint="default"/>
      </w:rPr>
    </w:lvl>
    <w:lvl w:ilvl="4" w:tplc="D2E4F74C" w:tentative="1">
      <w:start w:val="1"/>
      <w:numFmt w:val="bullet"/>
      <w:lvlText w:val="o"/>
      <w:lvlJc w:val="left"/>
      <w:pPr>
        <w:ind w:left="3960" w:hanging="360"/>
      </w:pPr>
      <w:rPr>
        <w:rFonts w:ascii="Courier New" w:hAnsi="Courier New" w:cs="Courier New" w:hint="default"/>
      </w:rPr>
    </w:lvl>
    <w:lvl w:ilvl="5" w:tplc="BC208BA6" w:tentative="1">
      <w:start w:val="1"/>
      <w:numFmt w:val="bullet"/>
      <w:lvlText w:val=""/>
      <w:lvlJc w:val="left"/>
      <w:pPr>
        <w:ind w:left="4680" w:hanging="360"/>
      </w:pPr>
      <w:rPr>
        <w:rFonts w:ascii="Wingdings" w:hAnsi="Wingdings" w:hint="default"/>
      </w:rPr>
    </w:lvl>
    <w:lvl w:ilvl="6" w:tplc="0630C28E" w:tentative="1">
      <w:start w:val="1"/>
      <w:numFmt w:val="bullet"/>
      <w:lvlText w:val=""/>
      <w:lvlJc w:val="left"/>
      <w:pPr>
        <w:ind w:left="5400" w:hanging="360"/>
      </w:pPr>
      <w:rPr>
        <w:rFonts w:ascii="Symbol" w:hAnsi="Symbol" w:hint="default"/>
      </w:rPr>
    </w:lvl>
    <w:lvl w:ilvl="7" w:tplc="6B46F860" w:tentative="1">
      <w:start w:val="1"/>
      <w:numFmt w:val="bullet"/>
      <w:lvlText w:val="o"/>
      <w:lvlJc w:val="left"/>
      <w:pPr>
        <w:ind w:left="6120" w:hanging="360"/>
      </w:pPr>
      <w:rPr>
        <w:rFonts w:ascii="Courier New" w:hAnsi="Courier New" w:cs="Courier New" w:hint="default"/>
      </w:rPr>
    </w:lvl>
    <w:lvl w:ilvl="8" w:tplc="1F22D92A"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A38233C8">
      <w:start w:val="1"/>
      <w:numFmt w:val="bullet"/>
      <w:lvlText w:val=""/>
      <w:lvlJc w:val="left"/>
      <w:pPr>
        <w:ind w:left="720" w:hanging="360"/>
      </w:pPr>
      <w:rPr>
        <w:rFonts w:ascii="Symbol" w:hAnsi="Symbol" w:hint="default"/>
        <w:color w:val="auto"/>
      </w:rPr>
    </w:lvl>
    <w:lvl w:ilvl="1" w:tplc="085C281C" w:tentative="1">
      <w:start w:val="1"/>
      <w:numFmt w:val="bullet"/>
      <w:lvlText w:val="o"/>
      <w:lvlJc w:val="left"/>
      <w:pPr>
        <w:ind w:left="1440" w:hanging="360"/>
      </w:pPr>
      <w:rPr>
        <w:rFonts w:ascii="Courier New" w:hAnsi="Courier New" w:cs="Courier New" w:hint="default"/>
      </w:rPr>
    </w:lvl>
    <w:lvl w:ilvl="2" w:tplc="1D4406A0" w:tentative="1">
      <w:start w:val="1"/>
      <w:numFmt w:val="bullet"/>
      <w:lvlText w:val=""/>
      <w:lvlJc w:val="left"/>
      <w:pPr>
        <w:ind w:left="2160" w:hanging="360"/>
      </w:pPr>
      <w:rPr>
        <w:rFonts w:ascii="Wingdings" w:hAnsi="Wingdings" w:hint="default"/>
      </w:rPr>
    </w:lvl>
    <w:lvl w:ilvl="3" w:tplc="6EE831FE" w:tentative="1">
      <w:start w:val="1"/>
      <w:numFmt w:val="bullet"/>
      <w:lvlText w:val=""/>
      <w:lvlJc w:val="left"/>
      <w:pPr>
        <w:ind w:left="2880" w:hanging="360"/>
      </w:pPr>
      <w:rPr>
        <w:rFonts w:ascii="Symbol" w:hAnsi="Symbol" w:hint="default"/>
      </w:rPr>
    </w:lvl>
    <w:lvl w:ilvl="4" w:tplc="6100C37A" w:tentative="1">
      <w:start w:val="1"/>
      <w:numFmt w:val="bullet"/>
      <w:lvlText w:val="o"/>
      <w:lvlJc w:val="left"/>
      <w:pPr>
        <w:ind w:left="3600" w:hanging="360"/>
      </w:pPr>
      <w:rPr>
        <w:rFonts w:ascii="Courier New" w:hAnsi="Courier New" w:cs="Courier New" w:hint="default"/>
      </w:rPr>
    </w:lvl>
    <w:lvl w:ilvl="5" w:tplc="CD7E16E4" w:tentative="1">
      <w:start w:val="1"/>
      <w:numFmt w:val="bullet"/>
      <w:lvlText w:val=""/>
      <w:lvlJc w:val="left"/>
      <w:pPr>
        <w:ind w:left="4320" w:hanging="360"/>
      </w:pPr>
      <w:rPr>
        <w:rFonts w:ascii="Wingdings" w:hAnsi="Wingdings" w:hint="default"/>
      </w:rPr>
    </w:lvl>
    <w:lvl w:ilvl="6" w:tplc="9A76311C" w:tentative="1">
      <w:start w:val="1"/>
      <w:numFmt w:val="bullet"/>
      <w:lvlText w:val=""/>
      <w:lvlJc w:val="left"/>
      <w:pPr>
        <w:ind w:left="5040" w:hanging="360"/>
      </w:pPr>
      <w:rPr>
        <w:rFonts w:ascii="Symbol" w:hAnsi="Symbol" w:hint="default"/>
      </w:rPr>
    </w:lvl>
    <w:lvl w:ilvl="7" w:tplc="488227AA" w:tentative="1">
      <w:start w:val="1"/>
      <w:numFmt w:val="bullet"/>
      <w:lvlText w:val="o"/>
      <w:lvlJc w:val="left"/>
      <w:pPr>
        <w:ind w:left="5760" w:hanging="360"/>
      </w:pPr>
      <w:rPr>
        <w:rFonts w:ascii="Courier New" w:hAnsi="Courier New" w:cs="Courier New" w:hint="default"/>
      </w:rPr>
    </w:lvl>
    <w:lvl w:ilvl="8" w:tplc="23C0DC82"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71367CCC">
      <w:start w:val="1"/>
      <w:numFmt w:val="decimal"/>
      <w:lvlText w:val="%1."/>
      <w:lvlJc w:val="left"/>
      <w:pPr>
        <w:ind w:left="720" w:hanging="360"/>
      </w:pPr>
    </w:lvl>
    <w:lvl w:ilvl="1" w:tplc="00003CB6" w:tentative="1">
      <w:start w:val="1"/>
      <w:numFmt w:val="lowerLetter"/>
      <w:lvlText w:val="%2."/>
      <w:lvlJc w:val="left"/>
      <w:pPr>
        <w:ind w:left="1440" w:hanging="360"/>
      </w:pPr>
    </w:lvl>
    <w:lvl w:ilvl="2" w:tplc="9F506648" w:tentative="1">
      <w:start w:val="1"/>
      <w:numFmt w:val="lowerRoman"/>
      <w:lvlText w:val="%3."/>
      <w:lvlJc w:val="right"/>
      <w:pPr>
        <w:ind w:left="2160" w:hanging="180"/>
      </w:pPr>
    </w:lvl>
    <w:lvl w:ilvl="3" w:tplc="77A4634C" w:tentative="1">
      <w:start w:val="1"/>
      <w:numFmt w:val="decimal"/>
      <w:lvlText w:val="%4."/>
      <w:lvlJc w:val="left"/>
      <w:pPr>
        <w:ind w:left="2880" w:hanging="360"/>
      </w:pPr>
    </w:lvl>
    <w:lvl w:ilvl="4" w:tplc="D668D7CC" w:tentative="1">
      <w:start w:val="1"/>
      <w:numFmt w:val="lowerLetter"/>
      <w:lvlText w:val="%5."/>
      <w:lvlJc w:val="left"/>
      <w:pPr>
        <w:ind w:left="3600" w:hanging="360"/>
      </w:pPr>
    </w:lvl>
    <w:lvl w:ilvl="5" w:tplc="4D24EAC6" w:tentative="1">
      <w:start w:val="1"/>
      <w:numFmt w:val="lowerRoman"/>
      <w:lvlText w:val="%6."/>
      <w:lvlJc w:val="right"/>
      <w:pPr>
        <w:ind w:left="4320" w:hanging="180"/>
      </w:pPr>
    </w:lvl>
    <w:lvl w:ilvl="6" w:tplc="6232A214" w:tentative="1">
      <w:start w:val="1"/>
      <w:numFmt w:val="decimal"/>
      <w:lvlText w:val="%7."/>
      <w:lvlJc w:val="left"/>
      <w:pPr>
        <w:ind w:left="5040" w:hanging="360"/>
      </w:pPr>
    </w:lvl>
    <w:lvl w:ilvl="7" w:tplc="82C05F3C" w:tentative="1">
      <w:start w:val="1"/>
      <w:numFmt w:val="lowerLetter"/>
      <w:lvlText w:val="%8."/>
      <w:lvlJc w:val="left"/>
      <w:pPr>
        <w:ind w:left="5760" w:hanging="360"/>
      </w:pPr>
    </w:lvl>
    <w:lvl w:ilvl="8" w:tplc="09E8844C"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DA42BC78">
      <w:start w:val="1"/>
      <w:numFmt w:val="bullet"/>
      <w:lvlText w:val=""/>
      <w:lvlJc w:val="left"/>
      <w:pPr>
        <w:ind w:left="720" w:hanging="360"/>
      </w:pPr>
      <w:rPr>
        <w:rFonts w:ascii="Symbol" w:hAnsi="Symbol" w:hint="default"/>
        <w:color w:val="7FC444"/>
      </w:rPr>
    </w:lvl>
    <w:lvl w:ilvl="1" w:tplc="DE7A85A4" w:tentative="1">
      <w:start w:val="1"/>
      <w:numFmt w:val="bullet"/>
      <w:lvlText w:val="o"/>
      <w:lvlJc w:val="left"/>
      <w:pPr>
        <w:ind w:left="1440" w:hanging="360"/>
      </w:pPr>
      <w:rPr>
        <w:rFonts w:ascii="Courier New" w:hAnsi="Courier New" w:cs="Courier New" w:hint="default"/>
      </w:rPr>
    </w:lvl>
    <w:lvl w:ilvl="2" w:tplc="7E16A56A" w:tentative="1">
      <w:start w:val="1"/>
      <w:numFmt w:val="bullet"/>
      <w:lvlText w:val=""/>
      <w:lvlJc w:val="left"/>
      <w:pPr>
        <w:ind w:left="2160" w:hanging="360"/>
      </w:pPr>
      <w:rPr>
        <w:rFonts w:ascii="Wingdings" w:hAnsi="Wingdings" w:hint="default"/>
      </w:rPr>
    </w:lvl>
    <w:lvl w:ilvl="3" w:tplc="526C5C46" w:tentative="1">
      <w:start w:val="1"/>
      <w:numFmt w:val="bullet"/>
      <w:lvlText w:val=""/>
      <w:lvlJc w:val="left"/>
      <w:pPr>
        <w:ind w:left="2880" w:hanging="360"/>
      </w:pPr>
      <w:rPr>
        <w:rFonts w:ascii="Symbol" w:hAnsi="Symbol" w:hint="default"/>
      </w:rPr>
    </w:lvl>
    <w:lvl w:ilvl="4" w:tplc="720A7C4E" w:tentative="1">
      <w:start w:val="1"/>
      <w:numFmt w:val="bullet"/>
      <w:lvlText w:val="o"/>
      <w:lvlJc w:val="left"/>
      <w:pPr>
        <w:ind w:left="3600" w:hanging="360"/>
      </w:pPr>
      <w:rPr>
        <w:rFonts w:ascii="Courier New" w:hAnsi="Courier New" w:cs="Courier New" w:hint="default"/>
      </w:rPr>
    </w:lvl>
    <w:lvl w:ilvl="5" w:tplc="2F567CD8" w:tentative="1">
      <w:start w:val="1"/>
      <w:numFmt w:val="bullet"/>
      <w:lvlText w:val=""/>
      <w:lvlJc w:val="left"/>
      <w:pPr>
        <w:ind w:left="4320" w:hanging="360"/>
      </w:pPr>
      <w:rPr>
        <w:rFonts w:ascii="Wingdings" w:hAnsi="Wingdings" w:hint="default"/>
      </w:rPr>
    </w:lvl>
    <w:lvl w:ilvl="6" w:tplc="E70666F6" w:tentative="1">
      <w:start w:val="1"/>
      <w:numFmt w:val="bullet"/>
      <w:lvlText w:val=""/>
      <w:lvlJc w:val="left"/>
      <w:pPr>
        <w:ind w:left="5040" w:hanging="360"/>
      </w:pPr>
      <w:rPr>
        <w:rFonts w:ascii="Symbol" w:hAnsi="Symbol" w:hint="default"/>
      </w:rPr>
    </w:lvl>
    <w:lvl w:ilvl="7" w:tplc="42D0B988" w:tentative="1">
      <w:start w:val="1"/>
      <w:numFmt w:val="bullet"/>
      <w:lvlText w:val="o"/>
      <w:lvlJc w:val="left"/>
      <w:pPr>
        <w:ind w:left="5760" w:hanging="360"/>
      </w:pPr>
      <w:rPr>
        <w:rFonts w:ascii="Courier New" w:hAnsi="Courier New" w:cs="Courier New" w:hint="default"/>
      </w:rPr>
    </w:lvl>
    <w:lvl w:ilvl="8" w:tplc="3BFED3C4"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733AFBDA"/>
    <w:lvl w:ilvl="0" w:tplc="83C808CC">
      <w:start w:val="1"/>
      <w:numFmt w:val="decimal"/>
      <w:lvlText w:val="%1."/>
      <w:lvlJc w:val="left"/>
      <w:pPr>
        <w:ind w:left="360" w:hanging="360"/>
      </w:pPr>
      <w:rPr>
        <w:rFonts w:ascii="Arial" w:hAnsi="Arial" w:hint="default"/>
        <w:b w:val="0"/>
        <w:bCs w:val="0"/>
        <w:i w:val="0"/>
        <w:color w:val="auto"/>
        <w:sz w:val="22"/>
        <w:szCs w:val="22"/>
      </w:rPr>
    </w:lvl>
    <w:lvl w:ilvl="1" w:tplc="C3CA9556" w:tentative="1">
      <w:start w:val="1"/>
      <w:numFmt w:val="lowerLetter"/>
      <w:lvlText w:val="%2."/>
      <w:lvlJc w:val="left"/>
      <w:pPr>
        <w:ind w:left="1080" w:hanging="360"/>
      </w:pPr>
    </w:lvl>
    <w:lvl w:ilvl="2" w:tplc="7E980EEE" w:tentative="1">
      <w:start w:val="1"/>
      <w:numFmt w:val="lowerRoman"/>
      <w:lvlText w:val="%3."/>
      <w:lvlJc w:val="right"/>
      <w:pPr>
        <w:ind w:left="1800" w:hanging="180"/>
      </w:pPr>
    </w:lvl>
    <w:lvl w:ilvl="3" w:tplc="1C4CF24C" w:tentative="1">
      <w:start w:val="1"/>
      <w:numFmt w:val="decimal"/>
      <w:lvlText w:val="%4."/>
      <w:lvlJc w:val="left"/>
      <w:pPr>
        <w:ind w:left="2520" w:hanging="360"/>
      </w:pPr>
    </w:lvl>
    <w:lvl w:ilvl="4" w:tplc="0466037A" w:tentative="1">
      <w:start w:val="1"/>
      <w:numFmt w:val="lowerLetter"/>
      <w:lvlText w:val="%5."/>
      <w:lvlJc w:val="left"/>
      <w:pPr>
        <w:ind w:left="3240" w:hanging="360"/>
      </w:pPr>
    </w:lvl>
    <w:lvl w:ilvl="5" w:tplc="9766CA78" w:tentative="1">
      <w:start w:val="1"/>
      <w:numFmt w:val="lowerRoman"/>
      <w:lvlText w:val="%6."/>
      <w:lvlJc w:val="right"/>
      <w:pPr>
        <w:ind w:left="3960" w:hanging="180"/>
      </w:pPr>
    </w:lvl>
    <w:lvl w:ilvl="6" w:tplc="104EE42C" w:tentative="1">
      <w:start w:val="1"/>
      <w:numFmt w:val="decimal"/>
      <w:lvlText w:val="%7."/>
      <w:lvlJc w:val="left"/>
      <w:pPr>
        <w:ind w:left="4680" w:hanging="360"/>
      </w:pPr>
    </w:lvl>
    <w:lvl w:ilvl="7" w:tplc="252A43E0" w:tentative="1">
      <w:start w:val="1"/>
      <w:numFmt w:val="lowerLetter"/>
      <w:lvlText w:val="%8."/>
      <w:lvlJc w:val="left"/>
      <w:pPr>
        <w:ind w:left="5400" w:hanging="360"/>
      </w:pPr>
    </w:lvl>
    <w:lvl w:ilvl="8" w:tplc="47224C52" w:tentative="1">
      <w:start w:val="1"/>
      <w:numFmt w:val="lowerRoman"/>
      <w:lvlText w:val="%9."/>
      <w:lvlJc w:val="right"/>
      <w:pPr>
        <w:ind w:left="6120" w:hanging="180"/>
      </w:pPr>
    </w:lvl>
  </w:abstractNum>
  <w:abstractNum w:abstractNumId="8" w15:restartNumberingAfterBreak="0">
    <w:nsid w:val="687524EC"/>
    <w:multiLevelType w:val="hybridMultilevel"/>
    <w:tmpl w:val="C83AE318"/>
    <w:lvl w:ilvl="0" w:tplc="2DBAB41C">
      <w:start w:val="1"/>
      <w:numFmt w:val="bullet"/>
      <w:lvlText w:val=""/>
      <w:lvlJc w:val="left"/>
      <w:pPr>
        <w:ind w:left="720" w:hanging="360"/>
      </w:pPr>
      <w:rPr>
        <w:rFonts w:ascii="Symbol" w:hAnsi="Symbol" w:hint="default"/>
        <w:color w:val="7FC444"/>
      </w:rPr>
    </w:lvl>
    <w:lvl w:ilvl="1" w:tplc="1B5609F0" w:tentative="1">
      <w:start w:val="1"/>
      <w:numFmt w:val="bullet"/>
      <w:lvlText w:val="o"/>
      <w:lvlJc w:val="left"/>
      <w:pPr>
        <w:ind w:left="1440" w:hanging="360"/>
      </w:pPr>
      <w:rPr>
        <w:rFonts w:ascii="Courier New" w:hAnsi="Courier New" w:cs="Courier New" w:hint="default"/>
      </w:rPr>
    </w:lvl>
    <w:lvl w:ilvl="2" w:tplc="A4E2DD80" w:tentative="1">
      <w:start w:val="1"/>
      <w:numFmt w:val="bullet"/>
      <w:lvlText w:val=""/>
      <w:lvlJc w:val="left"/>
      <w:pPr>
        <w:ind w:left="2160" w:hanging="360"/>
      </w:pPr>
      <w:rPr>
        <w:rFonts w:ascii="Wingdings" w:hAnsi="Wingdings" w:hint="default"/>
      </w:rPr>
    </w:lvl>
    <w:lvl w:ilvl="3" w:tplc="2026D824" w:tentative="1">
      <w:start w:val="1"/>
      <w:numFmt w:val="bullet"/>
      <w:lvlText w:val=""/>
      <w:lvlJc w:val="left"/>
      <w:pPr>
        <w:ind w:left="2880" w:hanging="360"/>
      </w:pPr>
      <w:rPr>
        <w:rFonts w:ascii="Symbol" w:hAnsi="Symbol" w:hint="default"/>
      </w:rPr>
    </w:lvl>
    <w:lvl w:ilvl="4" w:tplc="90F47B5C" w:tentative="1">
      <w:start w:val="1"/>
      <w:numFmt w:val="bullet"/>
      <w:lvlText w:val="o"/>
      <w:lvlJc w:val="left"/>
      <w:pPr>
        <w:ind w:left="3600" w:hanging="360"/>
      </w:pPr>
      <w:rPr>
        <w:rFonts w:ascii="Courier New" w:hAnsi="Courier New" w:cs="Courier New" w:hint="default"/>
      </w:rPr>
    </w:lvl>
    <w:lvl w:ilvl="5" w:tplc="E2684D9A" w:tentative="1">
      <w:start w:val="1"/>
      <w:numFmt w:val="bullet"/>
      <w:lvlText w:val=""/>
      <w:lvlJc w:val="left"/>
      <w:pPr>
        <w:ind w:left="4320" w:hanging="360"/>
      </w:pPr>
      <w:rPr>
        <w:rFonts w:ascii="Wingdings" w:hAnsi="Wingdings" w:hint="default"/>
      </w:rPr>
    </w:lvl>
    <w:lvl w:ilvl="6" w:tplc="6EC043A4" w:tentative="1">
      <w:start w:val="1"/>
      <w:numFmt w:val="bullet"/>
      <w:lvlText w:val=""/>
      <w:lvlJc w:val="left"/>
      <w:pPr>
        <w:ind w:left="5040" w:hanging="360"/>
      </w:pPr>
      <w:rPr>
        <w:rFonts w:ascii="Symbol" w:hAnsi="Symbol" w:hint="default"/>
      </w:rPr>
    </w:lvl>
    <w:lvl w:ilvl="7" w:tplc="5E72A3A4" w:tentative="1">
      <w:start w:val="1"/>
      <w:numFmt w:val="bullet"/>
      <w:lvlText w:val="o"/>
      <w:lvlJc w:val="left"/>
      <w:pPr>
        <w:ind w:left="5760" w:hanging="360"/>
      </w:pPr>
      <w:rPr>
        <w:rFonts w:ascii="Courier New" w:hAnsi="Courier New" w:cs="Courier New" w:hint="default"/>
      </w:rPr>
    </w:lvl>
    <w:lvl w:ilvl="8" w:tplc="3B769B46" w:tentative="1">
      <w:start w:val="1"/>
      <w:numFmt w:val="bullet"/>
      <w:lvlText w:val=""/>
      <w:lvlJc w:val="left"/>
      <w:pPr>
        <w:ind w:left="6480" w:hanging="360"/>
      </w:pPr>
      <w:rPr>
        <w:rFonts w:ascii="Wingdings" w:hAnsi="Wingdings" w:hint="default"/>
      </w:rPr>
    </w:lvl>
  </w:abstractNum>
  <w:abstractNum w:abstractNumId="9" w15:restartNumberingAfterBreak="0">
    <w:nsid w:val="6C170C7D"/>
    <w:multiLevelType w:val="hybridMultilevel"/>
    <w:tmpl w:val="8DF6B004"/>
    <w:lvl w:ilvl="0" w:tplc="603C65D8">
      <w:start w:val="1"/>
      <w:numFmt w:val="decimal"/>
      <w:lvlText w:val="%1."/>
      <w:lvlJc w:val="left"/>
      <w:pPr>
        <w:ind w:left="360" w:hanging="360"/>
      </w:pPr>
      <w:rPr>
        <w:rFonts w:ascii="Arial" w:hAnsi="Arial" w:hint="default"/>
        <w:b w:val="0"/>
        <w:bCs w:val="0"/>
        <w:i w:val="0"/>
        <w:color w:val="auto"/>
        <w:sz w:val="22"/>
        <w:szCs w:val="22"/>
      </w:rPr>
    </w:lvl>
    <w:lvl w:ilvl="1" w:tplc="975E5BA2">
      <w:start w:val="1"/>
      <w:numFmt w:val="lowerRoman"/>
      <w:lvlText w:val="%2."/>
      <w:lvlJc w:val="right"/>
      <w:pPr>
        <w:ind w:left="1080" w:hanging="360"/>
      </w:pPr>
    </w:lvl>
    <w:lvl w:ilvl="2" w:tplc="ECE0E40C" w:tentative="1">
      <w:start w:val="1"/>
      <w:numFmt w:val="lowerRoman"/>
      <w:lvlText w:val="%3."/>
      <w:lvlJc w:val="right"/>
      <w:pPr>
        <w:ind w:left="1800" w:hanging="180"/>
      </w:pPr>
    </w:lvl>
    <w:lvl w:ilvl="3" w:tplc="48F658EC" w:tentative="1">
      <w:start w:val="1"/>
      <w:numFmt w:val="decimal"/>
      <w:lvlText w:val="%4."/>
      <w:lvlJc w:val="left"/>
      <w:pPr>
        <w:ind w:left="2520" w:hanging="360"/>
      </w:pPr>
    </w:lvl>
    <w:lvl w:ilvl="4" w:tplc="ECBC8C26" w:tentative="1">
      <w:start w:val="1"/>
      <w:numFmt w:val="lowerLetter"/>
      <w:lvlText w:val="%5."/>
      <w:lvlJc w:val="left"/>
      <w:pPr>
        <w:ind w:left="3240" w:hanging="360"/>
      </w:pPr>
    </w:lvl>
    <w:lvl w:ilvl="5" w:tplc="23BAED4C" w:tentative="1">
      <w:start w:val="1"/>
      <w:numFmt w:val="lowerRoman"/>
      <w:lvlText w:val="%6."/>
      <w:lvlJc w:val="right"/>
      <w:pPr>
        <w:ind w:left="3960" w:hanging="180"/>
      </w:pPr>
    </w:lvl>
    <w:lvl w:ilvl="6" w:tplc="3C84FA7C" w:tentative="1">
      <w:start w:val="1"/>
      <w:numFmt w:val="decimal"/>
      <w:lvlText w:val="%7."/>
      <w:lvlJc w:val="left"/>
      <w:pPr>
        <w:ind w:left="4680" w:hanging="360"/>
      </w:pPr>
    </w:lvl>
    <w:lvl w:ilvl="7" w:tplc="1EF87F8A" w:tentative="1">
      <w:start w:val="1"/>
      <w:numFmt w:val="lowerLetter"/>
      <w:lvlText w:val="%8."/>
      <w:lvlJc w:val="left"/>
      <w:pPr>
        <w:ind w:left="5400" w:hanging="360"/>
      </w:pPr>
    </w:lvl>
    <w:lvl w:ilvl="8" w:tplc="340E707A" w:tentative="1">
      <w:start w:val="1"/>
      <w:numFmt w:val="lowerRoman"/>
      <w:lvlText w:val="%9."/>
      <w:lvlJc w:val="right"/>
      <w:pPr>
        <w:ind w:left="6120" w:hanging="180"/>
      </w:pPr>
    </w:lvl>
  </w:abstractNum>
  <w:abstractNum w:abstractNumId="10" w15:restartNumberingAfterBreak="0">
    <w:nsid w:val="6E981066"/>
    <w:multiLevelType w:val="hybridMultilevel"/>
    <w:tmpl w:val="29A03522"/>
    <w:lvl w:ilvl="0" w:tplc="8012AC4A">
      <w:start w:val="1"/>
      <w:numFmt w:val="bullet"/>
      <w:lvlText w:val=""/>
      <w:lvlJc w:val="left"/>
      <w:pPr>
        <w:ind w:left="720" w:hanging="360"/>
      </w:pPr>
      <w:rPr>
        <w:rFonts w:ascii="Symbol" w:hAnsi="Symbol" w:hint="default"/>
        <w:color w:val="7FC444"/>
      </w:rPr>
    </w:lvl>
    <w:lvl w:ilvl="1" w:tplc="230A8EC2" w:tentative="1">
      <w:start w:val="1"/>
      <w:numFmt w:val="bullet"/>
      <w:lvlText w:val="o"/>
      <w:lvlJc w:val="left"/>
      <w:pPr>
        <w:ind w:left="1440" w:hanging="360"/>
      </w:pPr>
      <w:rPr>
        <w:rFonts w:ascii="Courier New" w:hAnsi="Courier New" w:cs="Courier New" w:hint="default"/>
      </w:rPr>
    </w:lvl>
    <w:lvl w:ilvl="2" w:tplc="38AC97D2" w:tentative="1">
      <w:start w:val="1"/>
      <w:numFmt w:val="bullet"/>
      <w:lvlText w:val=""/>
      <w:lvlJc w:val="left"/>
      <w:pPr>
        <w:ind w:left="2160" w:hanging="360"/>
      </w:pPr>
      <w:rPr>
        <w:rFonts w:ascii="Wingdings" w:hAnsi="Wingdings" w:hint="default"/>
      </w:rPr>
    </w:lvl>
    <w:lvl w:ilvl="3" w:tplc="00180A6A" w:tentative="1">
      <w:start w:val="1"/>
      <w:numFmt w:val="bullet"/>
      <w:lvlText w:val=""/>
      <w:lvlJc w:val="left"/>
      <w:pPr>
        <w:ind w:left="2880" w:hanging="360"/>
      </w:pPr>
      <w:rPr>
        <w:rFonts w:ascii="Symbol" w:hAnsi="Symbol" w:hint="default"/>
      </w:rPr>
    </w:lvl>
    <w:lvl w:ilvl="4" w:tplc="FDAEB5A0" w:tentative="1">
      <w:start w:val="1"/>
      <w:numFmt w:val="bullet"/>
      <w:lvlText w:val="o"/>
      <w:lvlJc w:val="left"/>
      <w:pPr>
        <w:ind w:left="3600" w:hanging="360"/>
      </w:pPr>
      <w:rPr>
        <w:rFonts w:ascii="Courier New" w:hAnsi="Courier New" w:cs="Courier New" w:hint="default"/>
      </w:rPr>
    </w:lvl>
    <w:lvl w:ilvl="5" w:tplc="4AC87394" w:tentative="1">
      <w:start w:val="1"/>
      <w:numFmt w:val="bullet"/>
      <w:lvlText w:val=""/>
      <w:lvlJc w:val="left"/>
      <w:pPr>
        <w:ind w:left="4320" w:hanging="360"/>
      </w:pPr>
      <w:rPr>
        <w:rFonts w:ascii="Wingdings" w:hAnsi="Wingdings" w:hint="default"/>
      </w:rPr>
    </w:lvl>
    <w:lvl w:ilvl="6" w:tplc="8F040550" w:tentative="1">
      <w:start w:val="1"/>
      <w:numFmt w:val="bullet"/>
      <w:lvlText w:val=""/>
      <w:lvlJc w:val="left"/>
      <w:pPr>
        <w:ind w:left="5040" w:hanging="360"/>
      </w:pPr>
      <w:rPr>
        <w:rFonts w:ascii="Symbol" w:hAnsi="Symbol" w:hint="default"/>
      </w:rPr>
    </w:lvl>
    <w:lvl w:ilvl="7" w:tplc="1D42DFEE" w:tentative="1">
      <w:start w:val="1"/>
      <w:numFmt w:val="bullet"/>
      <w:lvlText w:val="o"/>
      <w:lvlJc w:val="left"/>
      <w:pPr>
        <w:ind w:left="5760" w:hanging="360"/>
      </w:pPr>
      <w:rPr>
        <w:rFonts w:ascii="Courier New" w:hAnsi="Courier New" w:cs="Courier New" w:hint="default"/>
      </w:rPr>
    </w:lvl>
    <w:lvl w:ilvl="8" w:tplc="71401C8C" w:tentative="1">
      <w:start w:val="1"/>
      <w:numFmt w:val="bullet"/>
      <w:lvlText w:val=""/>
      <w:lvlJc w:val="left"/>
      <w:pPr>
        <w:ind w:left="6480" w:hanging="360"/>
      </w:pPr>
      <w:rPr>
        <w:rFonts w:ascii="Wingdings" w:hAnsi="Wingdings" w:hint="default"/>
      </w:rPr>
    </w:lvl>
  </w:abstractNum>
  <w:abstractNum w:abstractNumId="11" w15:restartNumberingAfterBreak="0">
    <w:nsid w:val="7AB240C8"/>
    <w:multiLevelType w:val="hybridMultilevel"/>
    <w:tmpl w:val="D636561A"/>
    <w:lvl w:ilvl="0" w:tplc="AE56BC98">
      <w:start w:val="1"/>
      <w:numFmt w:val="decimal"/>
      <w:lvlText w:val="%1."/>
      <w:lvlJc w:val="left"/>
      <w:pPr>
        <w:ind w:left="360" w:hanging="360"/>
      </w:pPr>
      <w:rPr>
        <w:rFonts w:ascii="Arial" w:hAnsi="Arial" w:hint="default"/>
        <w:b w:val="0"/>
        <w:bCs w:val="0"/>
        <w:i w:val="0"/>
        <w:color w:val="auto"/>
        <w:sz w:val="22"/>
        <w:szCs w:val="22"/>
      </w:rPr>
    </w:lvl>
    <w:lvl w:ilvl="1" w:tplc="88FCCA24" w:tentative="1">
      <w:start w:val="1"/>
      <w:numFmt w:val="lowerLetter"/>
      <w:lvlText w:val="%2."/>
      <w:lvlJc w:val="left"/>
      <w:pPr>
        <w:ind w:left="1080" w:hanging="360"/>
      </w:pPr>
    </w:lvl>
    <w:lvl w:ilvl="2" w:tplc="5D2E0B64" w:tentative="1">
      <w:start w:val="1"/>
      <w:numFmt w:val="lowerRoman"/>
      <w:lvlText w:val="%3."/>
      <w:lvlJc w:val="right"/>
      <w:pPr>
        <w:ind w:left="1800" w:hanging="180"/>
      </w:pPr>
    </w:lvl>
    <w:lvl w:ilvl="3" w:tplc="5CEE857C" w:tentative="1">
      <w:start w:val="1"/>
      <w:numFmt w:val="decimal"/>
      <w:lvlText w:val="%4."/>
      <w:lvlJc w:val="left"/>
      <w:pPr>
        <w:ind w:left="2520" w:hanging="360"/>
      </w:pPr>
    </w:lvl>
    <w:lvl w:ilvl="4" w:tplc="4B5C7424" w:tentative="1">
      <w:start w:val="1"/>
      <w:numFmt w:val="lowerLetter"/>
      <w:lvlText w:val="%5."/>
      <w:lvlJc w:val="left"/>
      <w:pPr>
        <w:ind w:left="3240" w:hanging="360"/>
      </w:pPr>
    </w:lvl>
    <w:lvl w:ilvl="5" w:tplc="EC96E638" w:tentative="1">
      <w:start w:val="1"/>
      <w:numFmt w:val="lowerRoman"/>
      <w:lvlText w:val="%6."/>
      <w:lvlJc w:val="right"/>
      <w:pPr>
        <w:ind w:left="3960" w:hanging="180"/>
      </w:pPr>
    </w:lvl>
    <w:lvl w:ilvl="6" w:tplc="9CD2A346" w:tentative="1">
      <w:start w:val="1"/>
      <w:numFmt w:val="decimal"/>
      <w:lvlText w:val="%7."/>
      <w:lvlJc w:val="left"/>
      <w:pPr>
        <w:ind w:left="4680" w:hanging="360"/>
      </w:pPr>
    </w:lvl>
    <w:lvl w:ilvl="7" w:tplc="4E0EE39A" w:tentative="1">
      <w:start w:val="1"/>
      <w:numFmt w:val="lowerLetter"/>
      <w:lvlText w:val="%8."/>
      <w:lvlJc w:val="left"/>
      <w:pPr>
        <w:ind w:left="5400" w:hanging="360"/>
      </w:pPr>
    </w:lvl>
    <w:lvl w:ilvl="8" w:tplc="3E0CC7B2" w:tentative="1">
      <w:start w:val="1"/>
      <w:numFmt w:val="lowerRoman"/>
      <w:lvlText w:val="%9."/>
      <w:lvlJc w:val="right"/>
      <w:pPr>
        <w:ind w:left="6120" w:hanging="180"/>
      </w:pPr>
    </w:lvl>
  </w:abstractNum>
  <w:abstractNum w:abstractNumId="12" w15:restartNumberingAfterBreak="0">
    <w:nsid w:val="7C6872A1"/>
    <w:multiLevelType w:val="hybridMultilevel"/>
    <w:tmpl w:val="700E460A"/>
    <w:lvl w:ilvl="0" w:tplc="13F03BE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4B2EF86" w:tentative="1">
      <w:start w:val="1"/>
      <w:numFmt w:val="bullet"/>
      <w:lvlText w:val="o"/>
      <w:lvlJc w:val="left"/>
      <w:pPr>
        <w:tabs>
          <w:tab w:val="num" w:pos="1440"/>
        </w:tabs>
        <w:ind w:left="1440" w:hanging="360"/>
      </w:pPr>
      <w:rPr>
        <w:rFonts w:ascii="Courier New" w:hAnsi="Courier New" w:hint="default"/>
      </w:rPr>
    </w:lvl>
    <w:lvl w:ilvl="2" w:tplc="7236257A" w:tentative="1">
      <w:start w:val="1"/>
      <w:numFmt w:val="bullet"/>
      <w:lvlText w:val=""/>
      <w:lvlJc w:val="left"/>
      <w:pPr>
        <w:tabs>
          <w:tab w:val="num" w:pos="2160"/>
        </w:tabs>
        <w:ind w:left="2160" w:hanging="360"/>
      </w:pPr>
      <w:rPr>
        <w:rFonts w:ascii="Wingdings" w:hAnsi="Wingdings" w:hint="default"/>
      </w:rPr>
    </w:lvl>
    <w:lvl w:ilvl="3" w:tplc="242868BA" w:tentative="1">
      <w:start w:val="1"/>
      <w:numFmt w:val="bullet"/>
      <w:lvlText w:val=""/>
      <w:lvlJc w:val="left"/>
      <w:pPr>
        <w:tabs>
          <w:tab w:val="num" w:pos="2880"/>
        </w:tabs>
        <w:ind w:left="2880" w:hanging="360"/>
      </w:pPr>
      <w:rPr>
        <w:rFonts w:ascii="Symbol" w:hAnsi="Symbol" w:hint="default"/>
      </w:rPr>
    </w:lvl>
    <w:lvl w:ilvl="4" w:tplc="07ACB02E" w:tentative="1">
      <w:start w:val="1"/>
      <w:numFmt w:val="bullet"/>
      <w:lvlText w:val="o"/>
      <w:lvlJc w:val="left"/>
      <w:pPr>
        <w:tabs>
          <w:tab w:val="num" w:pos="3600"/>
        </w:tabs>
        <w:ind w:left="3600" w:hanging="360"/>
      </w:pPr>
      <w:rPr>
        <w:rFonts w:ascii="Courier New" w:hAnsi="Courier New" w:hint="default"/>
      </w:rPr>
    </w:lvl>
    <w:lvl w:ilvl="5" w:tplc="87621A0C" w:tentative="1">
      <w:start w:val="1"/>
      <w:numFmt w:val="bullet"/>
      <w:lvlText w:val=""/>
      <w:lvlJc w:val="left"/>
      <w:pPr>
        <w:tabs>
          <w:tab w:val="num" w:pos="4320"/>
        </w:tabs>
        <w:ind w:left="4320" w:hanging="360"/>
      </w:pPr>
      <w:rPr>
        <w:rFonts w:ascii="Wingdings" w:hAnsi="Wingdings" w:hint="default"/>
      </w:rPr>
    </w:lvl>
    <w:lvl w:ilvl="6" w:tplc="8C6ECFC2" w:tentative="1">
      <w:start w:val="1"/>
      <w:numFmt w:val="bullet"/>
      <w:lvlText w:val=""/>
      <w:lvlJc w:val="left"/>
      <w:pPr>
        <w:tabs>
          <w:tab w:val="num" w:pos="5040"/>
        </w:tabs>
        <w:ind w:left="5040" w:hanging="360"/>
      </w:pPr>
      <w:rPr>
        <w:rFonts w:ascii="Symbol" w:hAnsi="Symbol" w:hint="default"/>
      </w:rPr>
    </w:lvl>
    <w:lvl w:ilvl="7" w:tplc="D4486210" w:tentative="1">
      <w:start w:val="1"/>
      <w:numFmt w:val="bullet"/>
      <w:lvlText w:val="o"/>
      <w:lvlJc w:val="left"/>
      <w:pPr>
        <w:tabs>
          <w:tab w:val="num" w:pos="5760"/>
        </w:tabs>
        <w:ind w:left="5760" w:hanging="360"/>
      </w:pPr>
      <w:rPr>
        <w:rFonts w:ascii="Courier New" w:hAnsi="Courier New" w:hint="default"/>
      </w:rPr>
    </w:lvl>
    <w:lvl w:ilvl="8" w:tplc="69D6A0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14FC4CA6">
      <w:start w:val="1"/>
      <w:numFmt w:val="decimal"/>
      <w:lvlText w:val="%1."/>
      <w:lvlJc w:val="left"/>
      <w:pPr>
        <w:ind w:left="720" w:hanging="360"/>
      </w:pPr>
    </w:lvl>
    <w:lvl w:ilvl="1" w:tplc="D226A408" w:tentative="1">
      <w:start w:val="1"/>
      <w:numFmt w:val="lowerLetter"/>
      <w:lvlText w:val="%2."/>
      <w:lvlJc w:val="left"/>
      <w:pPr>
        <w:ind w:left="1440" w:hanging="360"/>
      </w:pPr>
    </w:lvl>
    <w:lvl w:ilvl="2" w:tplc="6C5C89A4" w:tentative="1">
      <w:start w:val="1"/>
      <w:numFmt w:val="lowerRoman"/>
      <w:lvlText w:val="%3."/>
      <w:lvlJc w:val="right"/>
      <w:pPr>
        <w:ind w:left="2160" w:hanging="180"/>
      </w:pPr>
    </w:lvl>
    <w:lvl w:ilvl="3" w:tplc="E48A27CA" w:tentative="1">
      <w:start w:val="1"/>
      <w:numFmt w:val="decimal"/>
      <w:lvlText w:val="%4."/>
      <w:lvlJc w:val="left"/>
      <w:pPr>
        <w:ind w:left="2880" w:hanging="360"/>
      </w:pPr>
    </w:lvl>
    <w:lvl w:ilvl="4" w:tplc="F6407E54" w:tentative="1">
      <w:start w:val="1"/>
      <w:numFmt w:val="lowerLetter"/>
      <w:lvlText w:val="%5."/>
      <w:lvlJc w:val="left"/>
      <w:pPr>
        <w:ind w:left="3600" w:hanging="360"/>
      </w:pPr>
    </w:lvl>
    <w:lvl w:ilvl="5" w:tplc="BF6AFCC6" w:tentative="1">
      <w:start w:val="1"/>
      <w:numFmt w:val="lowerRoman"/>
      <w:lvlText w:val="%6."/>
      <w:lvlJc w:val="right"/>
      <w:pPr>
        <w:ind w:left="4320" w:hanging="180"/>
      </w:pPr>
    </w:lvl>
    <w:lvl w:ilvl="6" w:tplc="FBF44F16" w:tentative="1">
      <w:start w:val="1"/>
      <w:numFmt w:val="decimal"/>
      <w:lvlText w:val="%7."/>
      <w:lvlJc w:val="left"/>
      <w:pPr>
        <w:ind w:left="5040" w:hanging="360"/>
      </w:pPr>
    </w:lvl>
    <w:lvl w:ilvl="7" w:tplc="7BDACCD0" w:tentative="1">
      <w:start w:val="1"/>
      <w:numFmt w:val="lowerLetter"/>
      <w:lvlText w:val="%8."/>
      <w:lvlJc w:val="left"/>
      <w:pPr>
        <w:ind w:left="5760" w:hanging="360"/>
      </w:pPr>
    </w:lvl>
    <w:lvl w:ilvl="8" w:tplc="FD26489A"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8"/>
  </w:num>
  <w:num w:numId="5">
    <w:abstractNumId w:val="4"/>
  </w:num>
  <w:num w:numId="6">
    <w:abstractNumId w:val="2"/>
  </w:num>
  <w:num w:numId="7">
    <w:abstractNumId w:val="3"/>
  </w:num>
  <w:num w:numId="8">
    <w:abstractNumId w:val="7"/>
  </w:num>
  <w:num w:numId="9">
    <w:abstractNumId w:val="13"/>
  </w:num>
  <w:num w:numId="10">
    <w:abstractNumId w:val="5"/>
  </w:num>
  <w:num w:numId="11">
    <w:abstractNumId w:val="9"/>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D2"/>
    <w:rsid w:val="002360D2"/>
    <w:rsid w:val="00D7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9CAB"/>
  <w15:docId w15:val="{B98C71C6-C3D4-4A38-BCF7-B10DB6CE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E932DB"/>
    <w:rPr>
      <w:sz w:val="16"/>
      <w:szCs w:val="16"/>
    </w:rPr>
  </w:style>
  <w:style w:type="paragraph" w:styleId="CommentText">
    <w:name w:val="annotation text"/>
    <w:basedOn w:val="Normal"/>
    <w:link w:val="CommentTextChar"/>
    <w:uiPriority w:val="99"/>
    <w:semiHidden/>
    <w:unhideWhenUsed/>
    <w:rsid w:val="00E932DB"/>
    <w:pPr>
      <w:spacing w:line="240" w:lineRule="auto"/>
    </w:pPr>
    <w:rPr>
      <w:sz w:val="20"/>
      <w:szCs w:val="20"/>
    </w:rPr>
  </w:style>
  <w:style w:type="character" w:customStyle="1" w:styleId="CommentTextChar">
    <w:name w:val="Comment Text Char"/>
    <w:basedOn w:val="DefaultParagraphFont"/>
    <w:link w:val="CommentText"/>
    <w:uiPriority w:val="99"/>
    <w:semiHidden/>
    <w:rsid w:val="00E932DB"/>
    <w:rPr>
      <w:sz w:val="20"/>
      <w:szCs w:val="20"/>
    </w:rPr>
  </w:style>
  <w:style w:type="paragraph" w:styleId="CommentSubject">
    <w:name w:val="annotation subject"/>
    <w:basedOn w:val="CommentText"/>
    <w:next w:val="CommentText"/>
    <w:link w:val="CommentSubjectChar"/>
    <w:uiPriority w:val="99"/>
    <w:semiHidden/>
    <w:unhideWhenUsed/>
    <w:rsid w:val="00E932DB"/>
    <w:rPr>
      <w:b/>
      <w:bCs/>
    </w:rPr>
  </w:style>
  <w:style w:type="character" w:customStyle="1" w:styleId="CommentSubjectChar">
    <w:name w:val="Comment Subject Char"/>
    <w:basedOn w:val="CommentTextChar"/>
    <w:link w:val="CommentSubject"/>
    <w:uiPriority w:val="99"/>
    <w:semiHidden/>
    <w:rsid w:val="00E93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9277B9-2338-4D7F-B64C-A98ED265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cp:revision>
  <cp:lastPrinted>2014-03-21T13:56:00Z</cp:lastPrinted>
  <dcterms:created xsi:type="dcterms:W3CDTF">2021-11-09T14:52:00Z</dcterms:created>
  <dcterms:modified xsi:type="dcterms:W3CDTF">2021-11-09T14:52:00Z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Refurbishment of The Holme Playground, Bamber Bridge</vt:lpwstr>
  </property>
  <property fmtid="{D5CDD505-2E9C-101B-9397-08002B2CF9AE}" pid="4" name="LeadDirector">
    <vt:lpwstr>Director of Customer and Digital</vt:lpwstr>
  </property>
  <property fmtid="{D5CDD505-2E9C-101B-9397-08002B2CF9AE}" pid="5" name="LeadMember">
    <vt:lpwstr>Cabinet Member (Finance, Property and Assets)</vt:lpwstr>
  </property>
  <property fmtid="{D5CDD505-2E9C-101B-9397-08002B2CF9AE}" pid="6" name="LeadOfficer">
    <vt:lpwstr>Greg Clark</vt:lpwstr>
  </property>
  <property fmtid="{D5CDD505-2E9C-101B-9397-08002B2CF9AE}" pid="7" name="LeadOfficerEmail">
    <vt:lpwstr>greg.clark@southribble.gov.uk</vt:lpwstr>
  </property>
  <property fmtid="{D5CDD505-2E9C-101B-9397-08002B2CF9AE}" pid="8" name="LeadOfficerPost">
    <vt:lpwstr>Landscape Officer</vt:lpwstr>
  </property>
  <property fmtid="{D5CDD505-2E9C-101B-9397-08002B2CF9AE}" pid="9" name="MeetingDate">
    <vt:lpwstr>Wednesday, 17 November 2021</vt:lpwstr>
  </property>
  <property fmtid="{D5CDD505-2E9C-101B-9397-08002B2CF9AE}" pid="10" name="MeetingDateLegal">
    <vt:lpwstr>MeetingDateLegal</vt:lpwstr>
  </property>
</Properties>
</file>